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02224F6A" w14:textId="04AA0E2D" w:rsidR="00AE39E9" w:rsidRPr="007D54C0" w:rsidRDefault="00AE39E9" w:rsidP="00AE39E9">
            <w:pPr>
              <w:pStyle w:val="Corpsdetexte"/>
              <w:tabs>
                <w:tab w:val="left" w:pos="4536"/>
              </w:tabs>
              <w:jc w:val="center"/>
              <w:rPr>
                <w:rFonts w:eastAsia="MS Gothic"/>
                <w:b/>
                <w:bCs/>
                <w:color w:val="2B3583"/>
                <w:sz w:val="24"/>
              </w:rPr>
            </w:pPr>
            <w:r w:rsidRPr="007D54C0">
              <w:rPr>
                <w:rFonts w:eastAsia="MS Gothic"/>
                <w:b/>
                <w:bCs/>
                <w:color w:val="2B3583"/>
                <w:sz w:val="24"/>
              </w:rPr>
              <w:t>AVENANT AU CONTRAT N°………. PORTANT PLACEMENT/ OU RENOUVELLEMENT</w:t>
            </w:r>
          </w:p>
          <w:p w14:paraId="794D51BC" w14:textId="37DD257F" w:rsidR="00AE39E9" w:rsidRPr="007D54C0" w:rsidRDefault="00AE39E9" w:rsidP="00AE39E9">
            <w:pPr>
              <w:pStyle w:val="Corpsdetexte"/>
              <w:tabs>
                <w:tab w:val="left" w:pos="4536"/>
              </w:tabs>
              <w:jc w:val="center"/>
              <w:rPr>
                <w:rFonts w:eastAsia="MS Gothic"/>
                <w:b/>
                <w:bCs/>
                <w:color w:val="2B3583"/>
                <w:sz w:val="24"/>
              </w:rPr>
            </w:pPr>
            <w:r w:rsidRPr="007D54C0">
              <w:rPr>
                <w:rFonts w:eastAsia="MS Gothic"/>
                <w:b/>
                <w:bCs/>
                <w:color w:val="2B3583"/>
                <w:sz w:val="24"/>
              </w:rPr>
              <w:t xml:space="preserve">EN CONGE DE </w:t>
            </w:r>
            <w:r w:rsidR="005F13EC" w:rsidRPr="007D54C0">
              <w:rPr>
                <w:rFonts w:eastAsia="MS Gothic"/>
                <w:b/>
                <w:bCs/>
                <w:color w:val="2B3583"/>
                <w:sz w:val="24"/>
              </w:rPr>
              <w:t>SOLIDARITE FAMILIALE</w:t>
            </w:r>
          </w:p>
          <w:p w14:paraId="15D695D8" w14:textId="671BE94B" w:rsidR="0080604F" w:rsidRPr="00510A39" w:rsidRDefault="0080604F" w:rsidP="00510A39">
            <w:pPr>
              <w:pStyle w:val="Corpsdetexte"/>
              <w:tabs>
                <w:tab w:val="left" w:pos="4536"/>
              </w:tabs>
              <w:spacing w:after="0"/>
              <w:jc w:val="center"/>
              <w:rPr>
                <w:rFonts w:eastAsia="MS Gothic"/>
                <w:b/>
                <w:bCs/>
                <w:color w:val="2B3583"/>
                <w:sz w:val="24"/>
              </w:rPr>
            </w:pPr>
            <w:r>
              <w:rPr>
                <w:rFonts w:eastAsia="MS Gothic"/>
                <w:b/>
                <w:bCs/>
                <w:color w:val="2B3583"/>
                <w:sz w:val="24"/>
              </w:rPr>
              <w:t>N°</w:t>
            </w:r>
            <w:proofErr w:type="gramStart"/>
            <w:r>
              <w:rPr>
                <w:rFonts w:eastAsia="MS Gothic"/>
                <w:b/>
                <w:bCs/>
                <w:color w:val="2B3583"/>
                <w:sz w:val="24"/>
              </w:rPr>
              <w:t>…….</w:t>
            </w:r>
            <w:proofErr w:type="gramEnd"/>
          </w:p>
        </w:tc>
      </w:tr>
    </w:tbl>
    <w:p w14:paraId="3C8BE101" w14:textId="77777777" w:rsidR="00510A39" w:rsidRDefault="00510A39" w:rsidP="003C4D77">
      <w:pPr>
        <w:pStyle w:val="Titre1"/>
        <w:spacing w:before="0" w:after="0" w:line="259" w:lineRule="auto"/>
      </w:pPr>
    </w:p>
    <w:p w14:paraId="3F8EF10E" w14:textId="77777777" w:rsidR="00510A39" w:rsidRPr="00C9434D" w:rsidRDefault="00510A39" w:rsidP="00510A39">
      <w:pPr>
        <w:pBdr>
          <w:bottom w:val="single" w:sz="12" w:space="1" w:color="auto"/>
        </w:pBdr>
        <w:rPr>
          <w:rFonts w:ascii="Calibri" w:hAnsi="Calibri" w:cs="Calibri"/>
          <w:sz w:val="22"/>
          <w:szCs w:val="22"/>
        </w:rPr>
      </w:pPr>
    </w:p>
    <w:p w14:paraId="69C27D60" w14:textId="77777777" w:rsidR="00510A39" w:rsidRPr="00C9434D" w:rsidRDefault="00510A39" w:rsidP="00510A39">
      <w:pPr>
        <w:jc w:val="both"/>
        <w:rPr>
          <w:rFonts w:ascii="Calibri" w:hAnsi="Calibri" w:cs="Calibri"/>
          <w:sz w:val="22"/>
          <w:szCs w:val="22"/>
        </w:rPr>
      </w:pPr>
    </w:p>
    <w:p w14:paraId="6550BD2A" w14:textId="77777777" w:rsidR="00510A39" w:rsidRPr="000B765A" w:rsidRDefault="00510A39" w:rsidP="00510A39">
      <w:pPr>
        <w:pStyle w:val="Corpsdetexte"/>
        <w:tabs>
          <w:tab w:val="left" w:pos="4536"/>
        </w:tabs>
        <w:spacing w:after="0"/>
        <w:jc w:val="both"/>
        <w:rPr>
          <w:rFonts w:ascii="Calibri" w:hAnsi="Calibri"/>
          <w:sz w:val="22"/>
          <w:szCs w:val="22"/>
        </w:rPr>
      </w:pPr>
    </w:p>
    <w:p w14:paraId="0692B279" w14:textId="77777777" w:rsidR="00EA12D9" w:rsidRPr="00EA12D9" w:rsidRDefault="00EA12D9" w:rsidP="00EA12D9">
      <w:pPr>
        <w:pStyle w:val="08-SectionSous-titreNoir"/>
        <w:tabs>
          <w:tab w:val="left" w:leader="dot" w:pos="9214"/>
        </w:tabs>
        <w:rPr>
          <w:rFonts w:ascii="Arial" w:hAnsi="Arial" w:cs="Arial"/>
        </w:rPr>
      </w:pPr>
      <w:r w:rsidRPr="00EA12D9">
        <w:rPr>
          <w:rFonts w:ascii="Arial" w:hAnsi="Arial" w:cs="Arial"/>
        </w:rPr>
        <w:t xml:space="preserve">Entre les soussignés </w:t>
      </w:r>
    </w:p>
    <w:p w14:paraId="44D57564" w14:textId="77777777" w:rsidR="00EA12D9" w:rsidRDefault="00EA12D9" w:rsidP="00EA12D9">
      <w:pPr>
        <w:tabs>
          <w:tab w:val="left" w:leader="dot" w:pos="9214"/>
        </w:tabs>
        <w:spacing w:line="276" w:lineRule="auto"/>
        <w:jc w:val="both"/>
      </w:pPr>
      <w:r>
        <w:rPr>
          <w:sz w:val="16"/>
        </w:rPr>
        <w:tab/>
      </w:r>
    </w:p>
    <w:p w14:paraId="4C056853" w14:textId="77777777" w:rsidR="00EA12D9" w:rsidRDefault="00EA12D9" w:rsidP="00EA12D9">
      <w:pPr>
        <w:tabs>
          <w:tab w:val="left" w:leader="dot" w:pos="6096"/>
          <w:tab w:val="left" w:leader="dot" w:pos="9214"/>
        </w:tabs>
        <w:spacing w:line="276" w:lineRule="auto"/>
        <w:jc w:val="both"/>
        <w:rPr>
          <w:sz w:val="16"/>
        </w:rPr>
      </w:pPr>
      <w:r>
        <w:t>(</w:t>
      </w:r>
      <w:proofErr w:type="gramStart"/>
      <w:r>
        <w:t>dénomination</w:t>
      </w:r>
      <w:proofErr w:type="gramEnd"/>
      <w:r>
        <w:t xml:space="preserve"> exacte de la collectivité ou de l’établissement concerné) représenté(e) par son </w:t>
      </w:r>
      <w:r>
        <w:tab/>
        <w:t xml:space="preserve"> (maire ou président), </w:t>
      </w:r>
    </w:p>
    <w:p w14:paraId="068020AE" w14:textId="77777777" w:rsidR="00EA12D9" w:rsidRDefault="00EA12D9" w:rsidP="00EA12D9">
      <w:pPr>
        <w:tabs>
          <w:tab w:val="left" w:leader="dot" w:pos="9214"/>
        </w:tabs>
        <w:spacing w:line="276" w:lineRule="auto"/>
        <w:ind w:firstLine="2694"/>
        <w:jc w:val="both"/>
        <w:rPr>
          <w:sz w:val="16"/>
        </w:rPr>
      </w:pPr>
    </w:p>
    <w:p w14:paraId="7C727598" w14:textId="77777777" w:rsidR="00EA12D9" w:rsidRDefault="00EA12D9" w:rsidP="00EA12D9">
      <w:pPr>
        <w:tabs>
          <w:tab w:val="left" w:leader="dot" w:pos="9214"/>
        </w:tabs>
        <w:spacing w:line="276" w:lineRule="auto"/>
        <w:jc w:val="both"/>
      </w:pPr>
      <w:proofErr w:type="gramStart"/>
      <w:r>
        <w:t>ci</w:t>
      </w:r>
      <w:proofErr w:type="gramEnd"/>
      <w:r>
        <w:t>-après désigné(e) « la collectivité(ou l’établissement) employeur »</w:t>
      </w:r>
    </w:p>
    <w:p w14:paraId="4E1645DF" w14:textId="77777777" w:rsidR="00EA12D9" w:rsidRDefault="00EA12D9" w:rsidP="00EA12D9">
      <w:pPr>
        <w:tabs>
          <w:tab w:val="left" w:leader="dot" w:pos="9214"/>
        </w:tabs>
        <w:spacing w:line="276" w:lineRule="auto"/>
        <w:ind w:firstLine="2694"/>
        <w:jc w:val="both"/>
      </w:pPr>
    </w:p>
    <w:p w14:paraId="47836D61" w14:textId="77777777" w:rsidR="00EA12D9" w:rsidRPr="00EA12D9" w:rsidRDefault="00EA12D9" w:rsidP="00EA12D9">
      <w:pPr>
        <w:tabs>
          <w:tab w:val="left" w:leader="dot" w:pos="9214"/>
        </w:tabs>
        <w:spacing w:line="276" w:lineRule="auto"/>
        <w:jc w:val="both"/>
        <w:rPr>
          <w:b/>
          <w:sz w:val="24"/>
        </w:rPr>
      </w:pPr>
      <w:proofErr w:type="gramStart"/>
      <w:r w:rsidRPr="00EA12D9">
        <w:rPr>
          <w:b/>
          <w:sz w:val="24"/>
        </w:rPr>
        <w:t>d’une</w:t>
      </w:r>
      <w:proofErr w:type="gramEnd"/>
      <w:r w:rsidRPr="00EA12D9">
        <w:rPr>
          <w:b/>
          <w:sz w:val="24"/>
        </w:rPr>
        <w:t xml:space="preserve"> part</w:t>
      </w:r>
    </w:p>
    <w:p w14:paraId="1807F543" w14:textId="77777777" w:rsidR="00EA12D9" w:rsidRDefault="00EA12D9" w:rsidP="00EA12D9">
      <w:pPr>
        <w:tabs>
          <w:tab w:val="left" w:leader="dot" w:pos="9214"/>
        </w:tabs>
        <w:spacing w:line="276" w:lineRule="auto"/>
        <w:ind w:firstLine="2694"/>
        <w:jc w:val="both"/>
        <w:rPr>
          <w:b/>
        </w:rPr>
      </w:pPr>
    </w:p>
    <w:p w14:paraId="0458C8B6" w14:textId="77777777" w:rsidR="00EA12D9" w:rsidRDefault="00EA12D9" w:rsidP="00EA12D9">
      <w:pPr>
        <w:tabs>
          <w:tab w:val="left" w:leader="dot" w:pos="9214"/>
        </w:tabs>
        <w:spacing w:line="276" w:lineRule="auto"/>
        <w:jc w:val="both"/>
        <w:rPr>
          <w:rFonts w:eastAsia="Calibri"/>
        </w:rPr>
      </w:pPr>
      <w:r>
        <w:t xml:space="preserve">Et </w:t>
      </w:r>
      <w:r>
        <w:rPr>
          <w:rFonts w:eastAsia="Calibri"/>
        </w:rPr>
        <w:t xml:space="preserve">Nom patronymique (nom de </w:t>
      </w:r>
      <w:proofErr w:type="gramStart"/>
      <w:r>
        <w:rPr>
          <w:rFonts w:eastAsia="Calibri"/>
        </w:rPr>
        <w:t>naissance)…</w:t>
      </w:r>
      <w:proofErr w:type="gramEnd"/>
      <w:r>
        <w:rPr>
          <w:rFonts w:eastAsia="Calibri"/>
        </w:rPr>
        <w:t>…………………………………</w:t>
      </w:r>
    </w:p>
    <w:p w14:paraId="5D189886" w14:textId="77777777" w:rsidR="00EA12D9" w:rsidRDefault="00EA12D9" w:rsidP="00EA12D9">
      <w:pPr>
        <w:tabs>
          <w:tab w:val="left" w:leader="dot" w:pos="9214"/>
        </w:tabs>
        <w:spacing w:line="276" w:lineRule="auto"/>
        <w:jc w:val="both"/>
        <w:rPr>
          <w:rFonts w:eastAsia="Calibri"/>
        </w:rPr>
      </w:pPr>
      <w:r>
        <w:rPr>
          <w:rFonts w:eastAsia="Calibri"/>
        </w:rPr>
        <w:t xml:space="preserve">Nom d’usage (nom </w:t>
      </w:r>
      <w:proofErr w:type="gramStart"/>
      <w:r>
        <w:rPr>
          <w:rFonts w:eastAsia="Calibri"/>
        </w:rPr>
        <w:t>marital)…</w:t>
      </w:r>
      <w:proofErr w:type="gramEnd"/>
      <w:r>
        <w:rPr>
          <w:rFonts w:eastAsia="Calibri"/>
        </w:rPr>
        <w:t>…………………………………………</w:t>
      </w:r>
    </w:p>
    <w:p w14:paraId="13A0458B" w14:textId="77777777" w:rsidR="00EA12D9" w:rsidRDefault="00EA12D9" w:rsidP="00EA12D9">
      <w:pPr>
        <w:tabs>
          <w:tab w:val="left" w:leader="dot" w:pos="9214"/>
        </w:tabs>
        <w:spacing w:line="276" w:lineRule="auto"/>
        <w:jc w:val="both"/>
      </w:pPr>
      <w:r>
        <w:t xml:space="preserve">Prénom « le contractant » domicilié(e) à </w:t>
      </w:r>
      <w:r>
        <w:tab/>
      </w:r>
      <w:r>
        <w:tab/>
      </w:r>
    </w:p>
    <w:p w14:paraId="06989873" w14:textId="77777777" w:rsidR="00EA12D9" w:rsidRDefault="00EA12D9" w:rsidP="00EA12D9">
      <w:pPr>
        <w:tabs>
          <w:tab w:val="left" w:leader="dot" w:pos="9214"/>
        </w:tabs>
        <w:spacing w:line="276" w:lineRule="auto"/>
        <w:ind w:firstLine="2694"/>
        <w:jc w:val="both"/>
      </w:pPr>
    </w:p>
    <w:p w14:paraId="271D3B09" w14:textId="77777777" w:rsidR="00EA12D9" w:rsidRPr="00EA12D9" w:rsidRDefault="00EA12D9" w:rsidP="00EA12D9">
      <w:pPr>
        <w:tabs>
          <w:tab w:val="left" w:leader="dot" w:pos="9214"/>
        </w:tabs>
        <w:spacing w:line="276" w:lineRule="auto"/>
        <w:jc w:val="both"/>
        <w:rPr>
          <w:b/>
          <w:sz w:val="24"/>
        </w:rPr>
      </w:pPr>
      <w:proofErr w:type="gramStart"/>
      <w:r w:rsidRPr="00EA12D9">
        <w:rPr>
          <w:b/>
          <w:sz w:val="24"/>
        </w:rPr>
        <w:t>d’autre</w:t>
      </w:r>
      <w:proofErr w:type="gramEnd"/>
      <w:r w:rsidRPr="00EA12D9">
        <w:rPr>
          <w:b/>
          <w:sz w:val="24"/>
        </w:rPr>
        <w:t xml:space="preserve"> part</w:t>
      </w:r>
    </w:p>
    <w:p w14:paraId="276E9825" w14:textId="77777777" w:rsidR="00EA12D9" w:rsidRDefault="00EA12D9" w:rsidP="00EA12D9">
      <w:pPr>
        <w:tabs>
          <w:tab w:val="left" w:leader="dot" w:pos="9214"/>
        </w:tabs>
        <w:spacing w:line="276" w:lineRule="auto"/>
        <w:ind w:firstLine="2694"/>
        <w:jc w:val="both"/>
        <w:rPr>
          <w:rFonts w:eastAsia="Calibri" w:cs="Calibri"/>
          <w:b/>
          <w:bCs/>
          <w:sz w:val="24"/>
        </w:rPr>
      </w:pPr>
    </w:p>
    <w:p w14:paraId="48449C73" w14:textId="77777777" w:rsidR="005F13EC" w:rsidRDefault="005F13EC" w:rsidP="005F13EC">
      <w:pPr>
        <w:tabs>
          <w:tab w:val="left" w:leader="dot" w:pos="1843"/>
          <w:tab w:val="left" w:leader="dot" w:pos="2977"/>
          <w:tab w:val="left" w:leader="dot" w:pos="6663"/>
          <w:tab w:val="left" w:leader="dot" w:pos="9214"/>
        </w:tabs>
        <w:spacing w:before="240" w:after="240" w:line="240" w:lineRule="auto"/>
        <w:jc w:val="both"/>
        <w:rPr>
          <w:rFonts w:eastAsia="Calibri"/>
        </w:rPr>
      </w:pPr>
      <w:r>
        <w:rPr>
          <w:rFonts w:eastAsia="Calibri"/>
        </w:rPr>
        <w:t>Vu le code général de la fonction publique,</w:t>
      </w:r>
    </w:p>
    <w:p w14:paraId="0B32D03B" w14:textId="77777777" w:rsidR="005F13EC" w:rsidRDefault="005F13EC" w:rsidP="005F13EC">
      <w:pPr>
        <w:tabs>
          <w:tab w:val="left" w:leader="dot" w:pos="1843"/>
          <w:tab w:val="left" w:leader="dot" w:pos="2977"/>
          <w:tab w:val="left" w:leader="dot" w:pos="6663"/>
          <w:tab w:val="left" w:leader="dot" w:pos="9214"/>
        </w:tabs>
        <w:spacing w:before="240" w:after="240" w:line="240" w:lineRule="auto"/>
        <w:jc w:val="both"/>
        <w:rPr>
          <w:rFonts w:eastAsia="Calibri"/>
        </w:rPr>
      </w:pPr>
      <w:r>
        <w:rPr>
          <w:rFonts w:eastAsia="Calibri"/>
        </w:rPr>
        <w:t>Vu le code de la sécurité sociale,</w:t>
      </w:r>
    </w:p>
    <w:p w14:paraId="376B22DA" w14:textId="77777777" w:rsidR="005F13EC" w:rsidRDefault="005F13EC" w:rsidP="005F13EC">
      <w:pPr>
        <w:tabs>
          <w:tab w:val="left" w:leader="dot" w:pos="1843"/>
          <w:tab w:val="left" w:leader="dot" w:pos="2977"/>
          <w:tab w:val="left" w:leader="dot" w:pos="6663"/>
          <w:tab w:val="left" w:leader="dot" w:pos="9214"/>
        </w:tabs>
        <w:spacing w:before="240" w:after="240" w:line="240" w:lineRule="auto"/>
        <w:jc w:val="both"/>
        <w:rPr>
          <w:rFonts w:eastAsia="Calibri"/>
        </w:rPr>
      </w:pPr>
      <w:r w:rsidRPr="00095AEA">
        <w:rPr>
          <w:rFonts w:eastAsia="Calibri"/>
        </w:rPr>
        <w:t>V</w:t>
      </w:r>
      <w:r>
        <w:rPr>
          <w:rFonts w:eastAsia="Calibri"/>
        </w:rPr>
        <w:t>u</w:t>
      </w:r>
      <w:r w:rsidRPr="00095AEA">
        <w:rPr>
          <w:rFonts w:eastAsia="Calibri"/>
        </w:rPr>
        <w:t xml:space="preserve"> le décret n° 88-145 du 15 février 1988 </w:t>
      </w:r>
      <w:r>
        <w:rPr>
          <w:rFonts w:eastAsia="Calibri"/>
        </w:rPr>
        <w:t>relatif aux agents contractuels de la fonction publique territoriale,</w:t>
      </w:r>
    </w:p>
    <w:p w14:paraId="2C2AE89A" w14:textId="77777777" w:rsidR="005F13EC" w:rsidRPr="005F13EC" w:rsidRDefault="005F13EC" w:rsidP="005F13EC">
      <w:pPr>
        <w:tabs>
          <w:tab w:val="left" w:leader="dot" w:pos="1843"/>
          <w:tab w:val="left" w:leader="dot" w:pos="2977"/>
          <w:tab w:val="left" w:leader="dot" w:pos="6663"/>
          <w:tab w:val="left" w:leader="dot" w:pos="9214"/>
        </w:tabs>
        <w:spacing w:before="240" w:after="240" w:line="240" w:lineRule="auto"/>
        <w:jc w:val="both"/>
        <w:rPr>
          <w:rFonts w:eastAsia="Calibri"/>
          <w:bCs/>
        </w:rPr>
      </w:pPr>
      <w:r w:rsidRPr="005F13EC">
        <w:rPr>
          <w:rFonts w:eastAsia="Calibri"/>
          <w:bCs/>
        </w:rPr>
        <w:t>Vu le décret n°2013-68 du 18 janvier 2013 relatif au congé pour solidarité familiale pour les agents non titulaires des fonctions publiques de l’Etat, territoriale et hospitalière,</w:t>
      </w:r>
    </w:p>
    <w:p w14:paraId="2424E09C" w14:textId="0A7FBEDE" w:rsidR="005F13EC" w:rsidRDefault="005F13EC" w:rsidP="005F13EC">
      <w:pPr>
        <w:tabs>
          <w:tab w:val="left" w:leader="dot" w:pos="1843"/>
          <w:tab w:val="left" w:leader="dot" w:pos="2977"/>
          <w:tab w:val="left" w:leader="dot" w:pos="6663"/>
          <w:tab w:val="left" w:leader="dot" w:pos="9214"/>
        </w:tabs>
        <w:spacing w:before="240" w:after="240" w:line="240" w:lineRule="auto"/>
        <w:jc w:val="both"/>
        <w:rPr>
          <w:rFonts w:eastAsia="Calibri"/>
        </w:rPr>
      </w:pPr>
      <w:r w:rsidRPr="00AE39E9">
        <w:rPr>
          <w:rFonts w:eastAsia="Calibri"/>
        </w:rPr>
        <w:t xml:space="preserve">Vu la demande écrite de M… en date du… sollicitant le bénéfice d’un congé </w:t>
      </w:r>
      <w:r>
        <w:rPr>
          <w:rFonts w:eastAsia="Calibri"/>
        </w:rPr>
        <w:t>de solidarité familiale</w:t>
      </w:r>
      <w:r w:rsidRPr="00AE39E9">
        <w:rPr>
          <w:rFonts w:eastAsia="Calibri"/>
        </w:rPr>
        <w:t xml:space="preserve"> à compter du …</w:t>
      </w:r>
      <w:r>
        <w:rPr>
          <w:rFonts w:eastAsia="Calibri"/>
        </w:rPr>
        <w:t>,</w:t>
      </w:r>
    </w:p>
    <w:p w14:paraId="35EAA050" w14:textId="77777777" w:rsidR="0026341F" w:rsidRDefault="0026341F" w:rsidP="0026341F">
      <w:pPr>
        <w:tabs>
          <w:tab w:val="left" w:leader="dot" w:pos="1843"/>
          <w:tab w:val="left" w:leader="dot" w:pos="2977"/>
          <w:tab w:val="left" w:leader="dot" w:pos="6663"/>
          <w:tab w:val="left" w:leader="dot" w:pos="9214"/>
        </w:tabs>
        <w:spacing w:before="240" w:after="240" w:line="240" w:lineRule="auto"/>
        <w:jc w:val="both"/>
        <w:rPr>
          <w:rFonts w:eastAsia="Calibri"/>
          <w:bCs/>
        </w:rPr>
      </w:pPr>
      <w:r w:rsidRPr="0026341F">
        <w:rPr>
          <w:rFonts w:eastAsia="Calibri"/>
          <w:bCs/>
        </w:rPr>
        <w:t xml:space="preserve">Vu le certificat médical attestant que </w:t>
      </w:r>
      <w:r w:rsidRPr="0026341F">
        <w:rPr>
          <w:rFonts w:eastAsia="Calibri"/>
          <w:bCs/>
          <w:color w:val="2B3583"/>
        </w:rPr>
        <w:t>Madame ou Monsieur … (prénom et NOM de la personne), … (indication du lien avec l’agent)</w:t>
      </w:r>
      <w:r w:rsidRPr="0026341F">
        <w:rPr>
          <w:rFonts w:eastAsia="Calibri"/>
          <w:bCs/>
        </w:rPr>
        <w:t>, souffre d’une pathologie mettant en jeu le pronostic vital ou est en phase avancée ou terminale d’une affection grave ou incurable, quelle qu’en soit la cause,</w:t>
      </w:r>
    </w:p>
    <w:p w14:paraId="5ED23308" w14:textId="5709F4A2" w:rsidR="005F13EC" w:rsidRPr="00AE39E9" w:rsidRDefault="005F13EC" w:rsidP="005F13EC">
      <w:pPr>
        <w:tabs>
          <w:tab w:val="left" w:leader="dot" w:pos="1843"/>
          <w:tab w:val="left" w:leader="dot" w:pos="2977"/>
          <w:tab w:val="left" w:leader="dot" w:pos="6663"/>
          <w:tab w:val="left" w:leader="dot" w:pos="9214"/>
        </w:tabs>
        <w:spacing w:before="240" w:after="240" w:line="240" w:lineRule="auto"/>
        <w:jc w:val="both"/>
        <w:rPr>
          <w:rFonts w:eastAsia="Calibri"/>
        </w:rPr>
      </w:pPr>
      <w:r w:rsidRPr="00AE39E9">
        <w:rPr>
          <w:rFonts w:eastAsia="Calibri"/>
        </w:rPr>
        <w:t>Considérant qu</w:t>
      </w:r>
      <w:r>
        <w:rPr>
          <w:rFonts w:eastAsia="Calibri"/>
        </w:rPr>
        <w:t xml:space="preserve">e M… remplit les conditions requises pour bénéficier d’un congé </w:t>
      </w:r>
      <w:r w:rsidR="0026341F">
        <w:rPr>
          <w:rFonts w:eastAsia="Calibri"/>
        </w:rPr>
        <w:t>de solidarité familiale</w:t>
      </w:r>
      <w:r>
        <w:rPr>
          <w:rFonts w:eastAsia="Calibri"/>
        </w:rPr>
        <w:t xml:space="preserve"> et qu’</w:t>
      </w:r>
      <w:r w:rsidRPr="00AE39E9">
        <w:rPr>
          <w:rFonts w:eastAsia="Calibri"/>
        </w:rPr>
        <w:t>il y a lieu d’accéder à la requête de l’agent,</w:t>
      </w:r>
    </w:p>
    <w:p w14:paraId="0E9870E8" w14:textId="77777777" w:rsidR="00AE39E9" w:rsidRPr="00AE39E9" w:rsidRDefault="00AE39E9" w:rsidP="00AE39E9">
      <w:pPr>
        <w:tabs>
          <w:tab w:val="left" w:leader="dot" w:pos="1843"/>
          <w:tab w:val="left" w:leader="dot" w:pos="2977"/>
          <w:tab w:val="left" w:leader="dot" w:pos="6663"/>
          <w:tab w:val="left" w:leader="dot" w:pos="9214"/>
        </w:tabs>
        <w:spacing w:before="60" w:after="60"/>
        <w:jc w:val="both"/>
        <w:rPr>
          <w:rFonts w:eastAsia="Calibri"/>
        </w:rPr>
      </w:pPr>
    </w:p>
    <w:p w14:paraId="1B11DD9E" w14:textId="145B10FA" w:rsidR="00EA12D9" w:rsidRDefault="00EA12D9" w:rsidP="00EA12D9">
      <w:pPr>
        <w:tabs>
          <w:tab w:val="left" w:leader="dot" w:pos="4111"/>
          <w:tab w:val="left" w:leader="dot" w:pos="9214"/>
        </w:tabs>
        <w:rPr>
          <w:rFonts w:eastAsia="Calibri" w:cs="Calibri"/>
          <w:b/>
          <w:bCs/>
          <w:sz w:val="24"/>
        </w:rPr>
      </w:pPr>
      <w:r>
        <w:rPr>
          <w:rFonts w:eastAsia="Calibri" w:cs="Calibri"/>
          <w:b/>
          <w:bCs/>
          <w:sz w:val="24"/>
        </w:rPr>
        <w:t>Il est convenu ce qui suit</w:t>
      </w:r>
      <w:r w:rsidR="00AE39E9">
        <w:rPr>
          <w:rFonts w:eastAsia="Calibri" w:cs="Calibri"/>
          <w:b/>
          <w:bCs/>
          <w:sz w:val="24"/>
        </w:rPr>
        <w:t> :</w:t>
      </w:r>
    </w:p>
    <w:p w14:paraId="176FAF0C" w14:textId="04A6FC53" w:rsidR="00EA12D9" w:rsidRDefault="00EA12D9" w:rsidP="00EA12D9">
      <w:pPr>
        <w:tabs>
          <w:tab w:val="left" w:pos="240"/>
        </w:tabs>
        <w:spacing w:before="120" w:line="240" w:lineRule="exact"/>
        <w:ind w:left="227" w:hanging="227"/>
        <w:jc w:val="both"/>
        <w:rPr>
          <w:rFonts w:eastAsia="Calibri"/>
          <w:b/>
          <w:szCs w:val="22"/>
          <w:u w:val="single"/>
          <w:lang w:eastAsia="en-US"/>
        </w:rPr>
      </w:pPr>
      <w:r>
        <w:rPr>
          <w:rFonts w:eastAsia="Calibri"/>
          <w:b/>
          <w:szCs w:val="22"/>
          <w:u w:val="single"/>
          <w:lang w:eastAsia="en-US"/>
        </w:rPr>
        <w:lastRenderedPageBreak/>
        <w:t xml:space="preserve">Article 1 : </w:t>
      </w:r>
    </w:p>
    <w:p w14:paraId="194F0BAF" w14:textId="77777777" w:rsidR="00AE39E9" w:rsidRDefault="00AE39E9" w:rsidP="00EA12D9">
      <w:pPr>
        <w:tabs>
          <w:tab w:val="left" w:leader="dot" w:pos="4111"/>
          <w:tab w:val="left" w:leader="dot" w:pos="9214"/>
        </w:tabs>
        <w:jc w:val="both"/>
        <w:rPr>
          <w:rFonts w:eastAsia="Calibri"/>
        </w:rPr>
      </w:pPr>
    </w:p>
    <w:p w14:paraId="6151F762" w14:textId="77777777" w:rsidR="00AE39E9" w:rsidRPr="00AE39E9" w:rsidRDefault="00AE39E9" w:rsidP="00AE39E9">
      <w:pPr>
        <w:tabs>
          <w:tab w:val="left" w:leader="dot" w:pos="4111"/>
          <w:tab w:val="left" w:leader="dot" w:pos="9214"/>
        </w:tabs>
        <w:jc w:val="both"/>
        <w:rPr>
          <w:rFonts w:eastAsia="Calibri"/>
        </w:rPr>
      </w:pPr>
      <w:r w:rsidRPr="00AE39E9">
        <w:rPr>
          <w:rFonts w:eastAsia="Calibri"/>
        </w:rPr>
        <w:t>A compter du</w:t>
      </w:r>
      <w:r w:rsidRPr="00AE39E9">
        <w:rPr>
          <w:rFonts w:eastAsia="Calibri"/>
        </w:rPr>
        <w:tab/>
      </w:r>
      <w:r w:rsidRPr="00AE39E9">
        <w:rPr>
          <w:rFonts w:eastAsia="Calibri"/>
        </w:rPr>
        <w:tab/>
        <w:t xml:space="preserve">, le contrat à durée (in)déterminé de M …......... est modifié comme suit : </w:t>
      </w:r>
    </w:p>
    <w:p w14:paraId="208C626A" w14:textId="23AC794B" w:rsidR="00AE39E9" w:rsidRPr="0026341F" w:rsidRDefault="00AE39E9" w:rsidP="00AE39E9">
      <w:pPr>
        <w:tabs>
          <w:tab w:val="left" w:leader="dot" w:pos="4111"/>
          <w:tab w:val="left" w:leader="dot" w:pos="9214"/>
        </w:tabs>
        <w:jc w:val="both"/>
        <w:rPr>
          <w:rFonts w:eastAsia="Calibri"/>
          <w:color w:val="2B3583"/>
        </w:rPr>
      </w:pPr>
      <w:r w:rsidRPr="00AE39E9">
        <w:rPr>
          <w:rFonts w:eastAsia="Calibri"/>
        </w:rPr>
        <w:t xml:space="preserve">A compter du …………M……………… est placé(e) en congé </w:t>
      </w:r>
      <w:r w:rsidR="005F13EC">
        <w:rPr>
          <w:rFonts w:eastAsia="Calibri"/>
        </w:rPr>
        <w:t>de solidarité familiale</w:t>
      </w:r>
      <w:r w:rsidRPr="00AE39E9">
        <w:rPr>
          <w:rFonts w:eastAsia="Calibri"/>
        </w:rPr>
        <w:t xml:space="preserve"> pour une durée de……… </w:t>
      </w:r>
      <w:r w:rsidR="0026341F">
        <w:rPr>
          <w:rFonts w:eastAsia="Calibri"/>
          <w:color w:val="2B3583"/>
        </w:rPr>
        <w:t>(durée maximale 3 mois renouvelable une fois).</w:t>
      </w:r>
    </w:p>
    <w:p w14:paraId="74468E6B" w14:textId="77777777" w:rsidR="0026341F" w:rsidRPr="00AE39E9" w:rsidRDefault="0026341F" w:rsidP="00AE39E9">
      <w:pPr>
        <w:tabs>
          <w:tab w:val="left" w:leader="dot" w:pos="4111"/>
          <w:tab w:val="left" w:leader="dot" w:pos="9214"/>
        </w:tabs>
        <w:jc w:val="both"/>
        <w:rPr>
          <w:rFonts w:eastAsia="Calibri"/>
        </w:rPr>
      </w:pPr>
    </w:p>
    <w:p w14:paraId="44A840FE" w14:textId="77777777" w:rsidR="00AE39E9" w:rsidRDefault="00AE39E9" w:rsidP="0026341F">
      <w:pPr>
        <w:tabs>
          <w:tab w:val="left" w:leader="dot" w:pos="4111"/>
          <w:tab w:val="left" w:leader="dot" w:pos="9214"/>
        </w:tabs>
        <w:jc w:val="center"/>
        <w:rPr>
          <w:rFonts w:eastAsia="Calibri"/>
          <w:b/>
          <w:color w:val="2B3583"/>
          <w:u w:val="single"/>
        </w:rPr>
      </w:pPr>
      <w:proofErr w:type="gramStart"/>
      <w:r w:rsidRPr="0026341F">
        <w:rPr>
          <w:rFonts w:eastAsia="Calibri"/>
          <w:b/>
          <w:color w:val="2B3583"/>
          <w:u w:val="single"/>
        </w:rPr>
        <w:t>OU</w:t>
      </w:r>
      <w:proofErr w:type="gramEnd"/>
    </w:p>
    <w:p w14:paraId="18052F76" w14:textId="77777777" w:rsidR="0026341F" w:rsidRPr="0026341F" w:rsidRDefault="0026341F" w:rsidP="0026341F">
      <w:pPr>
        <w:tabs>
          <w:tab w:val="left" w:leader="dot" w:pos="4111"/>
          <w:tab w:val="left" w:leader="dot" w:pos="9214"/>
        </w:tabs>
        <w:jc w:val="center"/>
        <w:rPr>
          <w:rFonts w:eastAsia="Calibri"/>
          <w:b/>
          <w:color w:val="2B3583"/>
          <w:u w:val="single"/>
        </w:rPr>
      </w:pPr>
    </w:p>
    <w:p w14:paraId="05D22ADE" w14:textId="39046174" w:rsidR="00AE39E9" w:rsidRDefault="00AE39E9" w:rsidP="00AE39E9">
      <w:pPr>
        <w:tabs>
          <w:tab w:val="left" w:leader="dot" w:pos="4111"/>
          <w:tab w:val="left" w:leader="dot" w:pos="9214"/>
        </w:tabs>
        <w:jc w:val="both"/>
        <w:rPr>
          <w:rFonts w:eastAsia="Calibri"/>
        </w:rPr>
      </w:pPr>
      <w:r w:rsidRPr="00AE39E9">
        <w:rPr>
          <w:rFonts w:eastAsia="Calibri"/>
        </w:rPr>
        <w:t xml:space="preserve">A compter du …………M……………… est placé(e) en congé </w:t>
      </w:r>
      <w:r w:rsidR="005F13EC">
        <w:rPr>
          <w:rFonts w:eastAsia="Calibri"/>
        </w:rPr>
        <w:t>de solidarité familiale</w:t>
      </w:r>
      <w:r w:rsidR="0026341F">
        <w:rPr>
          <w:rFonts w:eastAsia="Calibri"/>
        </w:rPr>
        <w:t xml:space="preserve"> par périodes fractionnées d’au moins sept jours consécutifs, dont la durée ne peut dépasser six mois</w:t>
      </w:r>
      <w:r w:rsidRPr="00AE39E9">
        <w:rPr>
          <w:rFonts w:eastAsia="Calibri"/>
        </w:rPr>
        <w:t xml:space="preserve"> : </w:t>
      </w:r>
    </w:p>
    <w:p w14:paraId="26EAA41C" w14:textId="77777777" w:rsidR="0026341F" w:rsidRPr="00AE39E9" w:rsidRDefault="0026341F" w:rsidP="00AE39E9">
      <w:pPr>
        <w:tabs>
          <w:tab w:val="left" w:leader="dot" w:pos="4111"/>
          <w:tab w:val="left" w:leader="dot" w:pos="9214"/>
        </w:tabs>
        <w:jc w:val="both"/>
        <w:rPr>
          <w:rFonts w:eastAsia="Calibri"/>
        </w:rPr>
      </w:pPr>
    </w:p>
    <w:p w14:paraId="6AC32AE9" w14:textId="77777777" w:rsidR="00AE39E9" w:rsidRPr="00AE39E9" w:rsidRDefault="00AE39E9" w:rsidP="00AE39E9">
      <w:pPr>
        <w:numPr>
          <w:ilvl w:val="0"/>
          <w:numId w:val="22"/>
        </w:numPr>
        <w:tabs>
          <w:tab w:val="left" w:leader="dot" w:pos="4111"/>
          <w:tab w:val="left" w:leader="dot" w:pos="9214"/>
        </w:tabs>
        <w:jc w:val="both"/>
        <w:rPr>
          <w:rFonts w:eastAsia="Calibri"/>
        </w:rPr>
      </w:pPr>
      <w:proofErr w:type="gramStart"/>
      <w:r w:rsidRPr="00AE39E9">
        <w:rPr>
          <w:rFonts w:eastAsia="Calibri"/>
        </w:rPr>
        <w:t>du</w:t>
      </w:r>
      <w:proofErr w:type="gramEnd"/>
      <w:r w:rsidRPr="00AE39E9">
        <w:rPr>
          <w:rFonts w:eastAsia="Calibri"/>
        </w:rPr>
        <w:t xml:space="preserve"> …………au ……………</w:t>
      </w:r>
    </w:p>
    <w:p w14:paraId="5C52298C" w14:textId="77777777" w:rsidR="00AE39E9" w:rsidRPr="00AE39E9" w:rsidRDefault="00AE39E9" w:rsidP="00AE39E9">
      <w:pPr>
        <w:numPr>
          <w:ilvl w:val="0"/>
          <w:numId w:val="22"/>
        </w:numPr>
        <w:tabs>
          <w:tab w:val="left" w:leader="dot" w:pos="4111"/>
          <w:tab w:val="left" w:leader="dot" w:pos="9214"/>
        </w:tabs>
        <w:jc w:val="both"/>
        <w:rPr>
          <w:rFonts w:eastAsia="Calibri"/>
        </w:rPr>
      </w:pPr>
      <w:proofErr w:type="gramStart"/>
      <w:r w:rsidRPr="00AE39E9">
        <w:rPr>
          <w:rFonts w:eastAsia="Calibri"/>
        </w:rPr>
        <w:t>du</w:t>
      </w:r>
      <w:proofErr w:type="gramEnd"/>
      <w:r w:rsidRPr="00AE39E9">
        <w:rPr>
          <w:rFonts w:eastAsia="Calibri"/>
        </w:rPr>
        <w:t xml:space="preserve"> …………au ……………</w:t>
      </w:r>
    </w:p>
    <w:p w14:paraId="5710D831" w14:textId="77777777" w:rsidR="00AE39E9" w:rsidRPr="00AE39E9" w:rsidRDefault="00AE39E9" w:rsidP="00AE39E9">
      <w:pPr>
        <w:numPr>
          <w:ilvl w:val="0"/>
          <w:numId w:val="22"/>
        </w:numPr>
        <w:tabs>
          <w:tab w:val="left" w:leader="dot" w:pos="4111"/>
          <w:tab w:val="left" w:leader="dot" w:pos="9214"/>
        </w:tabs>
        <w:jc w:val="both"/>
        <w:rPr>
          <w:rFonts w:eastAsia="Calibri"/>
        </w:rPr>
      </w:pPr>
      <w:proofErr w:type="gramStart"/>
      <w:r w:rsidRPr="00AE39E9">
        <w:rPr>
          <w:rFonts w:eastAsia="Calibri"/>
        </w:rPr>
        <w:t>du</w:t>
      </w:r>
      <w:proofErr w:type="gramEnd"/>
      <w:r w:rsidRPr="00AE39E9">
        <w:rPr>
          <w:rFonts w:eastAsia="Calibri"/>
        </w:rPr>
        <w:t xml:space="preserve"> …………au ……………</w:t>
      </w:r>
    </w:p>
    <w:p w14:paraId="3C42C510" w14:textId="77777777" w:rsidR="00AE39E9" w:rsidRDefault="00AE39E9" w:rsidP="0026341F">
      <w:pPr>
        <w:tabs>
          <w:tab w:val="left" w:leader="dot" w:pos="4111"/>
          <w:tab w:val="left" w:leader="dot" w:pos="9214"/>
        </w:tabs>
        <w:jc w:val="center"/>
        <w:rPr>
          <w:rFonts w:eastAsia="Calibri"/>
          <w:b/>
          <w:color w:val="2B3583"/>
          <w:u w:val="single"/>
        </w:rPr>
      </w:pPr>
      <w:proofErr w:type="gramStart"/>
      <w:r w:rsidRPr="0026341F">
        <w:rPr>
          <w:rFonts w:eastAsia="Calibri"/>
          <w:b/>
          <w:color w:val="2B3583"/>
          <w:u w:val="single"/>
        </w:rPr>
        <w:t>OU</w:t>
      </w:r>
      <w:proofErr w:type="gramEnd"/>
    </w:p>
    <w:p w14:paraId="7ACA9EDB" w14:textId="77777777" w:rsidR="0026341F" w:rsidRPr="0026341F" w:rsidRDefault="0026341F" w:rsidP="0026341F">
      <w:pPr>
        <w:tabs>
          <w:tab w:val="left" w:leader="dot" w:pos="4111"/>
          <w:tab w:val="left" w:leader="dot" w:pos="9214"/>
        </w:tabs>
        <w:jc w:val="center"/>
        <w:rPr>
          <w:rFonts w:eastAsia="Calibri"/>
          <w:b/>
          <w:color w:val="2B3583"/>
          <w:u w:val="single"/>
        </w:rPr>
      </w:pPr>
    </w:p>
    <w:p w14:paraId="4814B70D" w14:textId="6D464575" w:rsidR="0026341F" w:rsidRPr="0026341F" w:rsidRDefault="00AE39E9" w:rsidP="0026341F">
      <w:pPr>
        <w:tabs>
          <w:tab w:val="left" w:leader="dot" w:pos="4111"/>
          <w:tab w:val="left" w:leader="dot" w:pos="9214"/>
        </w:tabs>
        <w:jc w:val="both"/>
        <w:rPr>
          <w:rFonts w:eastAsia="Calibri"/>
        </w:rPr>
      </w:pPr>
      <w:r w:rsidRPr="00AE39E9">
        <w:rPr>
          <w:rFonts w:eastAsia="Calibri"/>
        </w:rPr>
        <w:t xml:space="preserve">A compter du …………M……………… est placé(e) en congé </w:t>
      </w:r>
      <w:r w:rsidR="005F13EC">
        <w:rPr>
          <w:rFonts w:eastAsia="Calibri"/>
        </w:rPr>
        <w:t>de solidarité familiale</w:t>
      </w:r>
      <w:r w:rsidR="0026341F">
        <w:rPr>
          <w:rFonts w:eastAsia="Calibri"/>
        </w:rPr>
        <w:t xml:space="preserve"> s</w:t>
      </w:r>
      <w:r w:rsidR="0026341F" w:rsidRPr="0026341F">
        <w:rPr>
          <w:rFonts w:eastAsia="Calibri"/>
        </w:rPr>
        <w:t>ous la forme d’un service à temps partiel pour une quotité de … % (50%, 60%, 70% ou 80%) du temps plein que les agents accomplissant les mêmes fonctions doivent effectuer. Le service à temps partiel est accordé pour une durée maximale de 3 mois, renouvelable une fois</w:t>
      </w:r>
      <w:r w:rsidR="0026341F">
        <w:rPr>
          <w:rFonts w:eastAsia="Calibri"/>
        </w:rPr>
        <w:t>.</w:t>
      </w:r>
    </w:p>
    <w:p w14:paraId="32E22E9B" w14:textId="50FB0DB2" w:rsidR="00AE39E9" w:rsidRDefault="00AE39E9" w:rsidP="00EA12D9">
      <w:pPr>
        <w:tabs>
          <w:tab w:val="left" w:leader="dot" w:pos="4111"/>
          <w:tab w:val="left" w:leader="dot" w:pos="9214"/>
        </w:tabs>
        <w:jc w:val="both"/>
        <w:rPr>
          <w:rFonts w:eastAsia="Calibri"/>
        </w:rPr>
      </w:pPr>
      <w:r w:rsidRPr="00AE39E9">
        <w:rPr>
          <w:rFonts w:eastAsia="Calibri"/>
        </w:rPr>
        <w:t> </w:t>
      </w:r>
    </w:p>
    <w:p w14:paraId="6A4CC1EC" w14:textId="78D7DA60" w:rsidR="00EA12D9" w:rsidRDefault="00EA12D9" w:rsidP="00EA12D9">
      <w:pPr>
        <w:tabs>
          <w:tab w:val="left" w:pos="240"/>
        </w:tabs>
        <w:spacing w:before="120" w:line="240" w:lineRule="exact"/>
        <w:ind w:left="227" w:hanging="227"/>
        <w:jc w:val="both"/>
        <w:rPr>
          <w:rFonts w:eastAsia="Calibri"/>
          <w:b/>
          <w:szCs w:val="22"/>
          <w:u w:val="single"/>
          <w:lang w:eastAsia="en-US"/>
        </w:rPr>
      </w:pPr>
      <w:r>
        <w:rPr>
          <w:rFonts w:eastAsia="Calibri"/>
          <w:b/>
          <w:szCs w:val="22"/>
          <w:u w:val="single"/>
          <w:lang w:eastAsia="en-US"/>
        </w:rPr>
        <w:t xml:space="preserve">Article 2 : </w:t>
      </w:r>
    </w:p>
    <w:p w14:paraId="1DB869C8" w14:textId="77777777" w:rsidR="00EA12D9" w:rsidRDefault="00EA12D9" w:rsidP="00EA12D9">
      <w:pPr>
        <w:tabs>
          <w:tab w:val="left" w:leader="dot" w:pos="1843"/>
          <w:tab w:val="left" w:leader="dot" w:pos="2977"/>
          <w:tab w:val="left" w:leader="dot" w:pos="6663"/>
          <w:tab w:val="left" w:leader="dot" w:pos="9214"/>
        </w:tabs>
        <w:jc w:val="both"/>
        <w:rPr>
          <w:rFonts w:eastAsia="Calibri"/>
        </w:rPr>
      </w:pPr>
    </w:p>
    <w:p w14:paraId="375F33FC" w14:textId="77777777" w:rsidR="0026341F" w:rsidRPr="0026341F" w:rsidRDefault="0026341F" w:rsidP="0026341F">
      <w:pPr>
        <w:tabs>
          <w:tab w:val="left" w:leader="dot" w:pos="1843"/>
          <w:tab w:val="left" w:leader="dot" w:pos="2977"/>
          <w:tab w:val="left" w:leader="dot" w:pos="6663"/>
          <w:tab w:val="left" w:leader="dot" w:pos="9214"/>
        </w:tabs>
        <w:jc w:val="both"/>
        <w:rPr>
          <w:rFonts w:eastAsia="Calibri"/>
        </w:rPr>
      </w:pPr>
      <w:r w:rsidRPr="0026341F">
        <w:rPr>
          <w:rFonts w:eastAsia="Calibri"/>
        </w:rPr>
        <w:t xml:space="preserve">Pendant cette période, M……… ne percevra aucune rémunération. Une allocation journalière d’accompagnement d’une personne en fin de vie est versée sur demande au bénéficiaire de ce congé par la caisse d’assurance maladie. </w:t>
      </w:r>
    </w:p>
    <w:p w14:paraId="5A5A2090" w14:textId="77777777" w:rsidR="0026341F" w:rsidRPr="0026341F" w:rsidRDefault="0026341F" w:rsidP="0026341F">
      <w:pPr>
        <w:tabs>
          <w:tab w:val="left" w:leader="dot" w:pos="1843"/>
          <w:tab w:val="left" w:leader="dot" w:pos="2977"/>
          <w:tab w:val="left" w:leader="dot" w:pos="6663"/>
          <w:tab w:val="left" w:leader="dot" w:pos="9214"/>
        </w:tabs>
        <w:jc w:val="both"/>
        <w:rPr>
          <w:rFonts w:eastAsia="Calibri"/>
        </w:rPr>
      </w:pPr>
    </w:p>
    <w:p w14:paraId="4EA0223B" w14:textId="77777777" w:rsidR="0026341F" w:rsidRPr="0026341F" w:rsidRDefault="0026341F" w:rsidP="0026341F">
      <w:pPr>
        <w:tabs>
          <w:tab w:val="left" w:leader="dot" w:pos="1843"/>
          <w:tab w:val="left" w:leader="dot" w:pos="2977"/>
          <w:tab w:val="left" w:leader="dot" w:pos="6663"/>
          <w:tab w:val="left" w:leader="dot" w:pos="9214"/>
        </w:tabs>
        <w:jc w:val="both"/>
        <w:rPr>
          <w:rFonts w:eastAsia="Calibri"/>
        </w:rPr>
      </w:pPr>
      <w:r w:rsidRPr="0026341F">
        <w:rPr>
          <w:rFonts w:eastAsia="Calibri"/>
        </w:rPr>
        <w:t>Les services effectués en congé de solidarité familiale sont assimilés à une période de service effectif.</w:t>
      </w:r>
    </w:p>
    <w:p w14:paraId="22838A5A" w14:textId="77777777" w:rsidR="00EA12D9" w:rsidRDefault="00EA12D9" w:rsidP="00EA12D9">
      <w:pPr>
        <w:tabs>
          <w:tab w:val="left" w:leader="dot" w:pos="1843"/>
          <w:tab w:val="left" w:leader="dot" w:pos="2977"/>
          <w:tab w:val="left" w:leader="dot" w:pos="6663"/>
          <w:tab w:val="left" w:leader="dot" w:pos="9214"/>
        </w:tabs>
        <w:jc w:val="both"/>
        <w:rPr>
          <w:rFonts w:eastAsia="Calibri"/>
        </w:rPr>
      </w:pPr>
    </w:p>
    <w:p w14:paraId="2B5F63DB" w14:textId="33046D4C" w:rsidR="00EA12D9" w:rsidRDefault="00EA12D9" w:rsidP="00EA12D9">
      <w:pPr>
        <w:pStyle w:val="09-TexteLosangesBleus"/>
        <w:numPr>
          <w:ilvl w:val="0"/>
          <w:numId w:val="0"/>
        </w:numPr>
        <w:ind w:left="227" w:hanging="227"/>
        <w:rPr>
          <w:rFonts w:eastAsia="Calibri"/>
          <w:u w:val="single"/>
        </w:rPr>
      </w:pPr>
      <w:r>
        <w:rPr>
          <w:rFonts w:eastAsia="Calibri"/>
          <w:u w:val="single"/>
        </w:rPr>
        <w:t>Article 3</w:t>
      </w:r>
      <w:r w:rsidR="00861AC6">
        <w:rPr>
          <w:rFonts w:eastAsia="Calibri"/>
          <w:u w:val="single"/>
        </w:rPr>
        <w:t> :</w:t>
      </w:r>
      <w:r w:rsidRPr="00E75421">
        <w:rPr>
          <w:rFonts w:eastAsia="Calibri"/>
          <w:u w:val="single"/>
        </w:rPr>
        <w:t xml:space="preserve"> </w:t>
      </w:r>
    </w:p>
    <w:p w14:paraId="5D51F807"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p>
    <w:p w14:paraId="50A8E95E" w14:textId="6AC7102B" w:rsidR="0026341F" w:rsidRDefault="0026341F" w:rsidP="0026341F">
      <w:pPr>
        <w:rPr>
          <w:rFonts w:cs="Arial"/>
          <w:szCs w:val="20"/>
        </w:rPr>
      </w:pPr>
      <w:r w:rsidRPr="005F4B3B">
        <w:rPr>
          <w:rFonts w:cs="Arial"/>
          <w:szCs w:val="20"/>
        </w:rPr>
        <w:t>Le congé de solidarité familiale prend fin</w:t>
      </w:r>
      <w:r w:rsidR="005F4B3B">
        <w:rPr>
          <w:rFonts w:cs="Arial"/>
          <w:szCs w:val="20"/>
        </w:rPr>
        <w:t xml:space="preserve"> soit</w:t>
      </w:r>
      <w:r w:rsidRPr="005F4B3B">
        <w:rPr>
          <w:rFonts w:cs="Arial"/>
          <w:szCs w:val="20"/>
        </w:rPr>
        <w:t xml:space="preserve"> à l'expiration de la période accordée, </w:t>
      </w:r>
      <w:r w:rsidR="005F4B3B">
        <w:rPr>
          <w:rFonts w:cs="Arial"/>
          <w:szCs w:val="20"/>
        </w:rPr>
        <w:t xml:space="preserve">soit </w:t>
      </w:r>
      <w:r w:rsidRPr="005F4B3B">
        <w:rPr>
          <w:rFonts w:cs="Arial"/>
          <w:szCs w:val="20"/>
        </w:rPr>
        <w:t xml:space="preserve">dans les 3 jours qui </w:t>
      </w:r>
      <w:proofErr w:type="gramStart"/>
      <w:r w:rsidRPr="005F4B3B">
        <w:rPr>
          <w:rFonts w:cs="Arial"/>
          <w:szCs w:val="20"/>
        </w:rPr>
        <w:t>suivent</w:t>
      </w:r>
      <w:proofErr w:type="gramEnd"/>
      <w:r w:rsidRPr="005F4B3B">
        <w:rPr>
          <w:rFonts w:cs="Arial"/>
          <w:szCs w:val="20"/>
        </w:rPr>
        <w:t xml:space="preserve"> le décès de la personne accompagnée</w:t>
      </w:r>
      <w:r w:rsidR="005F4B3B">
        <w:rPr>
          <w:rFonts w:cs="Arial"/>
          <w:szCs w:val="20"/>
        </w:rPr>
        <w:t>, soit à une date antérieure</w:t>
      </w:r>
      <w:r w:rsidRPr="005F4B3B">
        <w:rPr>
          <w:rFonts w:cs="Arial"/>
          <w:szCs w:val="20"/>
        </w:rPr>
        <w:t xml:space="preserve"> à la demande de l’agent</w:t>
      </w:r>
      <w:r w:rsidR="005F4B3B">
        <w:rPr>
          <w:rFonts w:cs="Arial"/>
          <w:szCs w:val="20"/>
        </w:rPr>
        <w:t>.</w:t>
      </w:r>
    </w:p>
    <w:p w14:paraId="6C860548" w14:textId="77777777" w:rsidR="005F4B3B" w:rsidRDefault="005F4B3B" w:rsidP="0026341F">
      <w:pPr>
        <w:rPr>
          <w:rFonts w:cs="Arial"/>
          <w:szCs w:val="20"/>
        </w:rPr>
      </w:pPr>
    </w:p>
    <w:p w14:paraId="3F1B7AF7" w14:textId="240FBBA5" w:rsidR="005F4B3B" w:rsidRPr="00861AC6" w:rsidRDefault="005F4B3B" w:rsidP="005F4B3B">
      <w:pPr>
        <w:tabs>
          <w:tab w:val="left" w:leader="dot" w:pos="1843"/>
          <w:tab w:val="left" w:leader="dot" w:pos="2977"/>
          <w:tab w:val="left" w:leader="dot" w:pos="6663"/>
          <w:tab w:val="left" w:leader="dot" w:pos="9214"/>
        </w:tabs>
        <w:jc w:val="both"/>
        <w:rPr>
          <w:rFonts w:eastAsia="Calibri"/>
        </w:rPr>
      </w:pPr>
      <w:r w:rsidRPr="00861AC6">
        <w:rPr>
          <w:rFonts w:eastAsia="Calibri"/>
        </w:rPr>
        <w:t xml:space="preserve">A l’issue de la période de congé de </w:t>
      </w:r>
      <w:r>
        <w:rPr>
          <w:rFonts w:eastAsia="Calibri"/>
        </w:rPr>
        <w:t>solidarité familiale</w:t>
      </w:r>
      <w:r w:rsidRPr="00861AC6">
        <w:rPr>
          <w:rFonts w:eastAsia="Calibri"/>
        </w:rPr>
        <w:t xml:space="preserve">, M………. </w:t>
      </w:r>
      <w:proofErr w:type="gramStart"/>
      <w:r w:rsidR="00EC104B" w:rsidRPr="00EC104B">
        <w:rPr>
          <w:rFonts w:eastAsia="Calibri"/>
        </w:rPr>
        <w:t>est</w:t>
      </w:r>
      <w:proofErr w:type="gramEnd"/>
      <w:r w:rsidR="00EC104B" w:rsidRPr="00EC104B">
        <w:rPr>
          <w:rFonts w:eastAsia="Calibri"/>
        </w:rPr>
        <w:t xml:space="preserve"> réaffecté(e) dans son ancien emploi dans la mesure où les nécessités de service le permettent et pour la période restant à courir avant le terme du contrat. Dans le cas où </w:t>
      </w:r>
      <w:r w:rsidR="00EC104B" w:rsidRPr="00EC104B">
        <w:rPr>
          <w:rFonts w:eastAsia="Calibri"/>
          <w:color w:val="2B3583"/>
        </w:rPr>
        <w:t xml:space="preserve">il/elle </w:t>
      </w:r>
      <w:r w:rsidR="00EC104B" w:rsidRPr="00EC104B">
        <w:rPr>
          <w:rFonts w:eastAsia="Calibri"/>
        </w:rPr>
        <w:t>ne pourrait être réaffecté(e) dans son précédent emploi, il bénéficie d'une priorité pour occuper un emploi similaire assorti d'une rémunération équivalente</w:t>
      </w:r>
      <w:r w:rsidR="00EC104B">
        <w:rPr>
          <w:rFonts w:eastAsia="Calibri"/>
        </w:rPr>
        <w:t>,</w:t>
      </w:r>
      <w:r w:rsidRPr="00861AC6">
        <w:rPr>
          <w:rFonts w:eastAsia="Calibri"/>
        </w:rPr>
        <w:t xml:space="preserve"> pour la période restant à courir jusqu'au terme de l'engagement.</w:t>
      </w:r>
    </w:p>
    <w:p w14:paraId="5A13A7DC" w14:textId="77777777" w:rsidR="005F4B3B" w:rsidRPr="005F4B3B" w:rsidRDefault="005F4B3B" w:rsidP="0026341F">
      <w:pPr>
        <w:rPr>
          <w:rFonts w:cs="Arial"/>
        </w:rPr>
      </w:pPr>
    </w:p>
    <w:p w14:paraId="44366AF4" w14:textId="10E48FFD" w:rsidR="00861AC6" w:rsidRPr="00861AC6" w:rsidRDefault="00861AC6" w:rsidP="00861AC6">
      <w:pPr>
        <w:pStyle w:val="09-TexteLosangesBleus"/>
        <w:numPr>
          <w:ilvl w:val="0"/>
          <w:numId w:val="0"/>
        </w:numPr>
        <w:ind w:left="227" w:hanging="227"/>
        <w:rPr>
          <w:rFonts w:eastAsia="Calibri"/>
          <w:u w:val="single"/>
        </w:rPr>
      </w:pPr>
      <w:r w:rsidRPr="00861AC6">
        <w:rPr>
          <w:rFonts w:eastAsia="Calibri"/>
          <w:u w:val="single"/>
        </w:rPr>
        <w:t>A</w:t>
      </w:r>
      <w:r>
        <w:rPr>
          <w:rFonts w:eastAsia="Calibri"/>
          <w:u w:val="single"/>
        </w:rPr>
        <w:t>rticle</w:t>
      </w:r>
      <w:r w:rsidRPr="00861AC6">
        <w:rPr>
          <w:rFonts w:eastAsia="Calibri"/>
          <w:u w:val="single"/>
        </w:rPr>
        <w:t xml:space="preserve"> </w:t>
      </w:r>
      <w:r w:rsidR="005F4B3B">
        <w:rPr>
          <w:rFonts w:eastAsia="Calibri"/>
          <w:u w:val="single"/>
        </w:rPr>
        <w:t>4</w:t>
      </w:r>
      <w:r w:rsidRPr="00861AC6">
        <w:rPr>
          <w:rFonts w:eastAsia="Calibri"/>
          <w:u w:val="single"/>
        </w:rPr>
        <w:t xml:space="preserve"> : </w:t>
      </w:r>
    </w:p>
    <w:p w14:paraId="76B1E4D5"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p>
    <w:p w14:paraId="21A4C98D"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r w:rsidRPr="00861AC6">
        <w:rPr>
          <w:rFonts w:eastAsia="Calibri"/>
        </w:rPr>
        <w:t>Le Directeur Général des services de la commune est chargé de l'exécution du présent avenant au contrat, qui sera notifié à l'intéressé(e).</w:t>
      </w:r>
    </w:p>
    <w:p w14:paraId="49D4D79A"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p>
    <w:p w14:paraId="055FFD53"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r w:rsidRPr="00861AC6">
        <w:rPr>
          <w:rFonts w:eastAsia="Calibri"/>
        </w:rPr>
        <w:lastRenderedPageBreak/>
        <w:t>Une ampliation sera adressée au Président du Centre de gestion et au comptable de la collectivité.</w:t>
      </w:r>
    </w:p>
    <w:p w14:paraId="4E860C7A"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p>
    <w:p w14:paraId="28F98081" w14:textId="7B37A4EA" w:rsidR="00861AC6" w:rsidRPr="00861AC6" w:rsidRDefault="00861AC6" w:rsidP="00861AC6">
      <w:pPr>
        <w:pStyle w:val="09-TexteLosangesBleus"/>
        <w:numPr>
          <w:ilvl w:val="0"/>
          <w:numId w:val="0"/>
        </w:numPr>
        <w:ind w:left="227" w:hanging="227"/>
        <w:rPr>
          <w:rFonts w:eastAsia="Calibri"/>
          <w:u w:val="single"/>
        </w:rPr>
      </w:pPr>
      <w:r w:rsidRPr="00861AC6">
        <w:rPr>
          <w:rFonts w:eastAsia="Calibri"/>
          <w:u w:val="single"/>
        </w:rPr>
        <w:t>A</w:t>
      </w:r>
      <w:r>
        <w:rPr>
          <w:rFonts w:eastAsia="Calibri"/>
          <w:u w:val="single"/>
        </w:rPr>
        <w:t>rticle</w:t>
      </w:r>
      <w:r w:rsidRPr="00861AC6">
        <w:rPr>
          <w:rFonts w:eastAsia="Calibri"/>
          <w:u w:val="single"/>
        </w:rPr>
        <w:t xml:space="preserve"> </w:t>
      </w:r>
      <w:r w:rsidR="00EC104B">
        <w:rPr>
          <w:rFonts w:eastAsia="Calibri"/>
          <w:u w:val="single"/>
        </w:rPr>
        <w:t>5</w:t>
      </w:r>
      <w:r w:rsidRPr="00861AC6">
        <w:rPr>
          <w:rFonts w:eastAsia="Calibri"/>
          <w:u w:val="single"/>
        </w:rPr>
        <w:t xml:space="preserve"> :</w:t>
      </w:r>
    </w:p>
    <w:p w14:paraId="06C3A258"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p>
    <w:p w14:paraId="1A37B667"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r w:rsidRPr="00861AC6">
        <w:rPr>
          <w:rFonts w:eastAsia="Calibri"/>
        </w:rPr>
        <w:t xml:space="preserve">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t>
      </w:r>
      <w:hyperlink r:id="rId8" w:history="1">
        <w:r w:rsidRPr="00861AC6">
          <w:rPr>
            <w:rStyle w:val="Lienhypertexte"/>
            <w:rFonts w:eastAsia="Calibri"/>
            <w:color w:val="2B3583"/>
          </w:rPr>
          <w:t>www.telerecours.fr</w:t>
        </w:r>
      </w:hyperlink>
      <w:r w:rsidRPr="00861AC6">
        <w:rPr>
          <w:rFonts w:eastAsia="Calibri"/>
          <w:color w:val="2B3583"/>
        </w:rPr>
        <w:t>.</w:t>
      </w:r>
    </w:p>
    <w:p w14:paraId="665D5C3E" w14:textId="77777777" w:rsidR="00861AC6" w:rsidRPr="00861AC6" w:rsidRDefault="00861AC6" w:rsidP="00861AC6">
      <w:pPr>
        <w:tabs>
          <w:tab w:val="left" w:leader="dot" w:pos="1843"/>
          <w:tab w:val="left" w:leader="dot" w:pos="2977"/>
          <w:tab w:val="left" w:leader="dot" w:pos="6663"/>
          <w:tab w:val="left" w:leader="dot" w:pos="9214"/>
        </w:tabs>
        <w:jc w:val="both"/>
        <w:rPr>
          <w:rFonts w:eastAsia="Calibri"/>
        </w:rPr>
      </w:pPr>
    </w:p>
    <w:p w14:paraId="35F5BB81" w14:textId="77777777" w:rsidR="00861AC6" w:rsidRDefault="00861AC6" w:rsidP="00EA12D9">
      <w:pPr>
        <w:tabs>
          <w:tab w:val="left" w:leader="dot" w:pos="1843"/>
          <w:tab w:val="left" w:leader="dot" w:pos="2977"/>
          <w:tab w:val="left" w:leader="dot" w:pos="6663"/>
          <w:tab w:val="left" w:leader="dot" w:pos="9214"/>
        </w:tabs>
        <w:jc w:val="both"/>
        <w:rPr>
          <w:rFonts w:eastAsia="Calibri"/>
        </w:rPr>
      </w:pPr>
    </w:p>
    <w:p w14:paraId="3D3031C4" w14:textId="77777777" w:rsidR="00EA12D9" w:rsidRDefault="00EA12D9" w:rsidP="00EA12D9">
      <w:pPr>
        <w:tabs>
          <w:tab w:val="left" w:leader="dot" w:pos="2977"/>
          <w:tab w:val="left" w:leader="dot" w:pos="8931"/>
        </w:tabs>
        <w:jc w:val="both"/>
        <w:rPr>
          <w:rFonts w:eastAsia="Calibri"/>
          <w:i/>
        </w:rPr>
      </w:pPr>
    </w:p>
    <w:p w14:paraId="50689CF8" w14:textId="77777777" w:rsidR="00EA12D9" w:rsidRPr="00FF110C" w:rsidRDefault="00EA12D9" w:rsidP="00EA12D9">
      <w:pPr>
        <w:tabs>
          <w:tab w:val="left" w:leader="dot" w:pos="3119"/>
          <w:tab w:val="left" w:leader="dot" w:pos="5954"/>
        </w:tabs>
        <w:autoSpaceDE w:val="0"/>
        <w:autoSpaceDN w:val="0"/>
        <w:adjustRightInd w:val="0"/>
        <w:spacing w:before="60"/>
        <w:ind w:right="-30" w:firstLine="680"/>
        <w:jc w:val="right"/>
        <w:rPr>
          <w:rFonts w:eastAsia="Calibri" w:cs="Arial"/>
          <w:color w:val="1A181C"/>
        </w:rPr>
      </w:pPr>
      <w:r w:rsidRPr="00FF110C">
        <w:rPr>
          <w:rFonts w:eastAsia="Calibri" w:cs="Arial"/>
          <w:color w:val="1A181C"/>
        </w:rPr>
        <w:t>A</w:t>
      </w:r>
      <w:r w:rsidRPr="00FF110C">
        <w:rPr>
          <w:rFonts w:eastAsia="Calibri" w:cs="Arial"/>
          <w:color w:val="1A181C"/>
        </w:rPr>
        <w:tab/>
        <w:t>, le</w:t>
      </w:r>
      <w:r w:rsidRPr="00FF110C">
        <w:rPr>
          <w:rFonts w:eastAsia="Calibri" w:cs="Arial"/>
          <w:color w:val="1A181C"/>
        </w:rPr>
        <w:tab/>
      </w:r>
    </w:p>
    <w:p w14:paraId="585AA451" w14:textId="77777777" w:rsidR="00EA12D9" w:rsidRPr="00FF110C" w:rsidRDefault="00EA12D9" w:rsidP="00EA12D9">
      <w:pPr>
        <w:tabs>
          <w:tab w:val="left" w:leader="dot" w:pos="2410"/>
          <w:tab w:val="left" w:leader="dot" w:pos="4395"/>
        </w:tabs>
        <w:autoSpaceDE w:val="0"/>
        <w:autoSpaceDN w:val="0"/>
        <w:adjustRightInd w:val="0"/>
        <w:spacing w:before="60"/>
        <w:ind w:left="3969"/>
        <w:rPr>
          <w:rFonts w:eastAsia="Calibri" w:cs="Arial"/>
          <w:color w:val="1A181C"/>
        </w:rPr>
      </w:pPr>
    </w:p>
    <w:p w14:paraId="285EA98B" w14:textId="77777777" w:rsidR="00EA12D9" w:rsidRPr="00FF110C" w:rsidRDefault="00EA12D9" w:rsidP="00EA12D9">
      <w:pPr>
        <w:tabs>
          <w:tab w:val="left" w:leader="dot" w:pos="2410"/>
          <w:tab w:val="left" w:leader="dot" w:pos="4395"/>
        </w:tabs>
        <w:autoSpaceDE w:val="0"/>
        <w:autoSpaceDN w:val="0"/>
        <w:adjustRightInd w:val="0"/>
        <w:spacing w:before="60"/>
        <w:ind w:left="3969"/>
        <w:jc w:val="right"/>
        <w:rPr>
          <w:rFonts w:eastAsia="Calibri" w:cs="Arial"/>
          <w:color w:val="1A181C"/>
        </w:rPr>
      </w:pPr>
      <w:r w:rsidRPr="00FF110C">
        <w:rPr>
          <w:rFonts w:eastAsia="Calibri" w:cs="Arial"/>
          <w:color w:val="1A181C"/>
        </w:rPr>
        <w:t>Nom, Prénom du signataire</w:t>
      </w:r>
    </w:p>
    <w:p w14:paraId="529B0579" w14:textId="77777777" w:rsidR="00EA12D9" w:rsidRPr="00FF110C" w:rsidRDefault="00EA12D9" w:rsidP="00EA12D9">
      <w:pPr>
        <w:tabs>
          <w:tab w:val="left" w:leader="dot" w:pos="2410"/>
          <w:tab w:val="left" w:leader="dot" w:pos="4395"/>
        </w:tabs>
        <w:autoSpaceDE w:val="0"/>
        <w:autoSpaceDN w:val="0"/>
        <w:adjustRightInd w:val="0"/>
        <w:spacing w:before="60"/>
        <w:ind w:left="3969"/>
        <w:rPr>
          <w:rFonts w:eastAsia="Calibri" w:cs="Arial"/>
          <w:color w:val="1A181C"/>
        </w:rPr>
      </w:pPr>
    </w:p>
    <w:p w14:paraId="202DD3D7" w14:textId="77777777" w:rsidR="00EA12D9" w:rsidRPr="00FF110C" w:rsidRDefault="00EA12D9" w:rsidP="00EA12D9">
      <w:pPr>
        <w:tabs>
          <w:tab w:val="left" w:leader="dot" w:pos="2410"/>
          <w:tab w:val="left" w:leader="dot" w:pos="4395"/>
        </w:tabs>
        <w:autoSpaceDE w:val="0"/>
        <w:autoSpaceDN w:val="0"/>
        <w:adjustRightInd w:val="0"/>
        <w:spacing w:before="60"/>
        <w:ind w:left="3969"/>
        <w:jc w:val="right"/>
        <w:rPr>
          <w:rFonts w:eastAsia="Calibri" w:cs="Arial"/>
          <w:color w:val="1A181C"/>
        </w:rPr>
      </w:pPr>
      <w:r w:rsidRPr="00FF110C">
        <w:rPr>
          <w:rFonts w:eastAsia="Calibri" w:cs="Arial"/>
          <w:color w:val="1A181C"/>
        </w:rPr>
        <w:t>Qualité du signataire (ex. Le Maire)</w:t>
      </w:r>
    </w:p>
    <w:p w14:paraId="1924B3A1" w14:textId="77777777" w:rsidR="00EA12D9" w:rsidRPr="00FF110C" w:rsidRDefault="00EA12D9" w:rsidP="00EA12D9">
      <w:pPr>
        <w:tabs>
          <w:tab w:val="left" w:leader="dot" w:pos="2410"/>
          <w:tab w:val="left" w:leader="dot" w:pos="4395"/>
        </w:tabs>
        <w:autoSpaceDE w:val="0"/>
        <w:autoSpaceDN w:val="0"/>
        <w:adjustRightInd w:val="0"/>
        <w:spacing w:before="60"/>
        <w:ind w:left="3969"/>
        <w:jc w:val="right"/>
        <w:rPr>
          <w:rFonts w:eastAsia="Calibri" w:cs="Arial"/>
          <w:color w:val="1A181C"/>
        </w:rPr>
      </w:pPr>
    </w:p>
    <w:p w14:paraId="300BD6C5" w14:textId="77777777" w:rsidR="00EA12D9" w:rsidRPr="00FF110C" w:rsidRDefault="00EA12D9" w:rsidP="00EA12D9">
      <w:pPr>
        <w:tabs>
          <w:tab w:val="left" w:leader="dot" w:pos="2410"/>
          <w:tab w:val="left" w:leader="dot" w:pos="4395"/>
        </w:tabs>
        <w:autoSpaceDE w:val="0"/>
        <w:autoSpaceDN w:val="0"/>
        <w:adjustRightInd w:val="0"/>
        <w:spacing w:before="60"/>
        <w:ind w:left="3969"/>
        <w:jc w:val="right"/>
        <w:rPr>
          <w:rFonts w:eastAsia="Calibri" w:cs="Arial"/>
          <w:color w:val="1A181C"/>
        </w:rPr>
      </w:pPr>
    </w:p>
    <w:p w14:paraId="513B0EA5" w14:textId="77777777" w:rsidR="00EA12D9" w:rsidRPr="00FF110C" w:rsidRDefault="00EA12D9" w:rsidP="00EA12D9">
      <w:pPr>
        <w:tabs>
          <w:tab w:val="left" w:leader="dot" w:pos="2410"/>
          <w:tab w:val="left" w:leader="dot" w:pos="4395"/>
        </w:tabs>
        <w:autoSpaceDE w:val="0"/>
        <w:autoSpaceDN w:val="0"/>
        <w:adjustRightInd w:val="0"/>
        <w:spacing w:before="60"/>
        <w:ind w:left="3969"/>
        <w:jc w:val="right"/>
        <w:rPr>
          <w:rFonts w:eastAsia="Calibri" w:cs="Arial"/>
          <w:color w:val="1A181C"/>
        </w:rPr>
      </w:pPr>
    </w:p>
    <w:p w14:paraId="61ADA9EE" w14:textId="77777777" w:rsidR="00EA12D9" w:rsidRPr="00FF110C" w:rsidRDefault="00EA12D9" w:rsidP="00EA12D9">
      <w:pPr>
        <w:tabs>
          <w:tab w:val="left" w:leader="dot" w:pos="4395"/>
        </w:tabs>
        <w:autoSpaceDE w:val="0"/>
        <w:autoSpaceDN w:val="0"/>
        <w:adjustRightInd w:val="0"/>
        <w:spacing w:before="60"/>
        <w:ind w:left="5670" w:hanging="4990"/>
        <w:rPr>
          <w:rFonts w:eastAsia="Calibri" w:cs="Arial"/>
          <w:color w:val="1A181C"/>
        </w:rPr>
      </w:pPr>
    </w:p>
    <w:p w14:paraId="5E5CEF11" w14:textId="77777777" w:rsidR="00EA12D9" w:rsidRPr="00FF110C" w:rsidRDefault="00EA12D9" w:rsidP="00EA12D9">
      <w:pPr>
        <w:tabs>
          <w:tab w:val="left" w:leader="dot" w:pos="4395"/>
        </w:tabs>
        <w:autoSpaceDE w:val="0"/>
        <w:autoSpaceDN w:val="0"/>
        <w:adjustRightInd w:val="0"/>
        <w:spacing w:before="60"/>
        <w:ind w:left="5670" w:hanging="4990"/>
        <w:rPr>
          <w:rFonts w:eastAsia="Calibri" w:cs="Arial"/>
          <w:color w:val="1A181C"/>
        </w:rPr>
      </w:pPr>
      <w:r w:rsidRPr="00FF110C">
        <w:rPr>
          <w:rFonts w:eastAsia="Calibri" w:cs="Arial"/>
          <w:color w:val="1A181C"/>
        </w:rPr>
        <w:t>Notifié le</w:t>
      </w:r>
      <w:r w:rsidRPr="00FF110C">
        <w:rPr>
          <w:rFonts w:eastAsia="Calibri" w:cs="Arial"/>
          <w:color w:val="1A181C"/>
        </w:rPr>
        <w:tab/>
        <w:t>,</w:t>
      </w:r>
    </w:p>
    <w:p w14:paraId="2E4C56B0" w14:textId="77777777" w:rsidR="00EA12D9" w:rsidRPr="00FF110C" w:rsidRDefault="00EA12D9" w:rsidP="00EA12D9">
      <w:pPr>
        <w:tabs>
          <w:tab w:val="left" w:leader="dot" w:pos="4395"/>
        </w:tabs>
        <w:autoSpaceDE w:val="0"/>
        <w:autoSpaceDN w:val="0"/>
        <w:adjustRightInd w:val="0"/>
        <w:spacing w:before="60"/>
        <w:ind w:left="5670" w:hanging="4990"/>
        <w:rPr>
          <w:rFonts w:eastAsia="Calibri" w:cs="Arial"/>
          <w:color w:val="1A181C"/>
        </w:rPr>
      </w:pPr>
    </w:p>
    <w:p w14:paraId="41A66CEA" w14:textId="0BE906E6" w:rsidR="00EA12D9" w:rsidRPr="00FF110C" w:rsidRDefault="00EA12D9" w:rsidP="00EA12D9">
      <w:pPr>
        <w:tabs>
          <w:tab w:val="left" w:leader="dot" w:pos="4395"/>
        </w:tabs>
        <w:autoSpaceDE w:val="0"/>
        <w:autoSpaceDN w:val="0"/>
        <w:adjustRightInd w:val="0"/>
        <w:spacing w:before="60"/>
        <w:ind w:left="5670" w:hanging="4990"/>
        <w:rPr>
          <w:rFonts w:eastAsia="Calibri" w:cs="Arial"/>
          <w:color w:val="1A181C"/>
        </w:rPr>
      </w:pPr>
      <w:r w:rsidRPr="00FF110C">
        <w:rPr>
          <w:rFonts w:eastAsia="Calibri" w:cs="Arial"/>
          <w:color w:val="1A181C"/>
        </w:rPr>
        <w:t>L</w:t>
      </w:r>
      <w:r w:rsidR="00861AC6">
        <w:rPr>
          <w:rFonts w:eastAsia="Calibri" w:cs="Arial"/>
          <w:color w:val="1A181C"/>
        </w:rPr>
        <w:t>e co-contractant</w:t>
      </w:r>
      <w:r w:rsidRPr="00FF110C">
        <w:rPr>
          <w:rFonts w:eastAsia="Calibri" w:cs="Arial"/>
          <w:color w:val="1A181C"/>
        </w:rPr>
        <w:t>,</w:t>
      </w:r>
    </w:p>
    <w:p w14:paraId="28AD11B8" w14:textId="77777777" w:rsidR="00EA12D9" w:rsidRDefault="00EA12D9" w:rsidP="00EA12D9">
      <w:pPr>
        <w:spacing w:before="120"/>
        <w:rPr>
          <w:rFonts w:eastAsia="Calibri"/>
          <w:i/>
          <w:sz w:val="18"/>
        </w:rPr>
      </w:pPr>
    </w:p>
    <w:p w14:paraId="128D88FA" w14:textId="77777777" w:rsidR="00EA12D9" w:rsidRDefault="00EA12D9" w:rsidP="00EA12D9">
      <w:pPr>
        <w:spacing w:before="120"/>
        <w:jc w:val="both"/>
        <w:rPr>
          <w:rFonts w:eastAsia="Calibri"/>
          <w:i/>
          <w:sz w:val="18"/>
        </w:rPr>
      </w:pPr>
      <w:r>
        <w:rPr>
          <w:rFonts w:eastAsia="Calibri"/>
          <w:i/>
          <w:sz w:val="18"/>
        </w:rPr>
        <w:t>L’intéressé(e) dispose, à partir de cette date, d’un délai de deux mois, pour se pourvoir contre cette décision, auprès du tribunal administratif de Rennes.</w:t>
      </w:r>
      <w:r w:rsidRPr="00F72A69">
        <w:t xml:space="preserve"> </w:t>
      </w:r>
      <w:r w:rsidRPr="00F72A69">
        <w:rPr>
          <w:rFonts w:eastAsia="Calibri"/>
          <w:i/>
          <w:sz w:val="18"/>
        </w:rPr>
        <w:t>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www.telerecours.fr.</w:t>
      </w:r>
    </w:p>
    <w:p w14:paraId="5ACC9D16" w14:textId="77777777" w:rsidR="00EA12D9" w:rsidRDefault="00EA12D9" w:rsidP="00EA12D9">
      <w:pPr>
        <w:jc w:val="both"/>
      </w:pPr>
    </w:p>
    <w:p w14:paraId="1C83C7BF" w14:textId="77777777" w:rsidR="00EA12D9" w:rsidRDefault="00EA12D9" w:rsidP="00996AA0">
      <w:pPr>
        <w:spacing w:before="60" w:after="120" w:line="240" w:lineRule="exact"/>
        <w:jc w:val="both"/>
        <w:rPr>
          <w:rFonts w:ascii="Calibri" w:hAnsi="Calibri" w:cs="Calibri"/>
          <w:sz w:val="22"/>
          <w:szCs w:val="22"/>
        </w:rPr>
      </w:pPr>
    </w:p>
    <w:sectPr w:rsidR="00EA12D9" w:rsidSect="00A642A4">
      <w:headerReference w:type="default" r:id="rId9"/>
      <w:footerReference w:type="default" r:id="rId10"/>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E1A6" w14:textId="77777777" w:rsidR="00C17052" w:rsidRDefault="00C17052" w:rsidP="004C7215">
      <w:pPr>
        <w:spacing w:line="240" w:lineRule="auto"/>
      </w:pPr>
      <w:r>
        <w:separator/>
      </w:r>
    </w:p>
    <w:p w14:paraId="120E6E75" w14:textId="77777777" w:rsidR="00C17052" w:rsidRDefault="00C17052"/>
    <w:p w14:paraId="4EB0271D" w14:textId="77777777" w:rsidR="00C17052" w:rsidRDefault="00C17052"/>
  </w:endnote>
  <w:endnote w:type="continuationSeparator" w:id="0">
    <w:p w14:paraId="6E751FCD" w14:textId="77777777" w:rsidR="00C17052" w:rsidRDefault="00C17052" w:rsidP="004C7215">
      <w:pPr>
        <w:spacing w:line="240" w:lineRule="auto"/>
      </w:pPr>
      <w:r>
        <w:continuationSeparator/>
      </w:r>
    </w:p>
    <w:p w14:paraId="1E51E01B" w14:textId="77777777" w:rsidR="00C17052" w:rsidRDefault="00C17052"/>
    <w:p w14:paraId="460F1D30" w14:textId="77777777" w:rsidR="00C17052" w:rsidRDefault="00C1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77777777" w:rsidR="00823AA4" w:rsidRPr="00A60594" w:rsidRDefault="00B31BAF" w:rsidP="00823AA4">
    <w:pPr>
      <w:pStyle w:val="Pieddepage"/>
      <w:tabs>
        <w:tab w:val="clear" w:pos="9072"/>
      </w:tabs>
      <w:ind w:right="-8"/>
      <w:jc w:val="right"/>
      <w:rPr>
        <w:sz w:val="18"/>
        <w:szCs w:val="18"/>
      </w:rPr>
    </w:pPr>
    <w:r>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23AA4">
      <w:rPr>
        <w:sz w:val="18"/>
        <w:szCs w:val="18"/>
      </w:rPr>
      <w:t xml:space="preserve">|  </w:t>
    </w:r>
    <w:r w:rsidR="00823AA4" w:rsidRPr="00A60594">
      <w:rPr>
        <w:sz w:val="18"/>
        <w:szCs w:val="18"/>
      </w:rPr>
      <w:t>Page</w:t>
    </w:r>
    <w:proofErr w:type="gramEnd"/>
    <w:r w:rsidR="00823AA4" w:rsidRPr="00A60594">
      <w:rPr>
        <w:sz w:val="18"/>
        <w:szCs w:val="18"/>
      </w:rPr>
      <w:t xml:space="preserv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EA66" w14:textId="77777777" w:rsidR="00C17052" w:rsidRDefault="00C17052" w:rsidP="004C7215">
      <w:pPr>
        <w:spacing w:line="240" w:lineRule="auto"/>
      </w:pPr>
      <w:r>
        <w:separator/>
      </w:r>
    </w:p>
    <w:p w14:paraId="2E0716CF" w14:textId="77777777" w:rsidR="00C17052" w:rsidRDefault="00C17052"/>
    <w:p w14:paraId="6102CF2D" w14:textId="77777777" w:rsidR="00C17052" w:rsidRDefault="00C17052"/>
  </w:footnote>
  <w:footnote w:type="continuationSeparator" w:id="0">
    <w:p w14:paraId="09D7F5F5" w14:textId="77777777" w:rsidR="00C17052" w:rsidRDefault="00C17052" w:rsidP="004C7215">
      <w:pPr>
        <w:spacing w:line="240" w:lineRule="auto"/>
      </w:pPr>
      <w:r>
        <w:continuationSeparator/>
      </w:r>
    </w:p>
    <w:p w14:paraId="3D036749" w14:textId="77777777" w:rsidR="00C17052" w:rsidRDefault="00C17052"/>
    <w:p w14:paraId="469E2699" w14:textId="77777777" w:rsidR="00C17052" w:rsidRDefault="00C17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7BA88C7B"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PJ : 04/12/2024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21408A5B"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w:t>
                          </w:r>
                          <w:r w:rsidR="00EA12D9">
                            <w:rPr>
                              <w:rFonts w:cs="Arial"/>
                              <w:b/>
                              <w:color w:val="FFFFFF"/>
                              <w:sz w:val="30"/>
                              <w:szCs w:val="30"/>
                            </w:rPr>
                            <w:t>de contrat</w:t>
                          </w:r>
                          <w:r w:rsidR="00996AA0">
                            <w:rPr>
                              <w:rFonts w:cs="Arial"/>
                              <w:b/>
                              <w:color w:val="FFFFFF"/>
                              <w:sz w:val="30"/>
                              <w:szCs w:val="30"/>
                            </w:rPr>
                            <w:t xml:space="preserve"> </w:t>
                          </w:r>
                          <w:r w:rsidR="00510A39">
                            <w:rPr>
                              <w:rFonts w:cs="Arial"/>
                              <w:b/>
                              <w:color w:val="FFFFFF"/>
                              <w:sz w:val="30"/>
                              <w:szCs w:val="30"/>
                            </w:rPr>
                            <w:t>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21408A5B"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w:t>
                    </w:r>
                    <w:r w:rsidR="00EA12D9">
                      <w:rPr>
                        <w:rFonts w:cs="Arial"/>
                        <w:b/>
                        <w:color w:val="FFFFFF"/>
                        <w:sz w:val="30"/>
                        <w:szCs w:val="30"/>
                      </w:rPr>
                      <w:t>de contrat</w:t>
                    </w:r>
                    <w:r w:rsidR="00996AA0">
                      <w:rPr>
                        <w:rFonts w:cs="Arial"/>
                        <w:b/>
                        <w:color w:val="FFFFFF"/>
                        <w:sz w:val="30"/>
                        <w:szCs w:val="30"/>
                      </w:rPr>
                      <w:t xml:space="preserve"> </w:t>
                    </w:r>
                    <w:r w:rsidR="00510A39">
                      <w:rPr>
                        <w:rFonts w:cs="Arial"/>
                        <w:b/>
                        <w:color w:val="FFFFFF"/>
                        <w:sz w:val="30"/>
                        <w:szCs w:val="30"/>
                      </w:rPr>
                      <w:t>à adapter</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62" type="#_x0000_t75" style="width:63.75pt;height:63.75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3B06CF"/>
    <w:multiLevelType w:val="hybridMultilevel"/>
    <w:tmpl w:val="D26069B4"/>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17026D10"/>
    <w:multiLevelType w:val="hybridMultilevel"/>
    <w:tmpl w:val="5F4C6BE4"/>
    <w:lvl w:ilvl="0" w:tplc="905EDCC0">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C0387B"/>
    <w:multiLevelType w:val="hybridMultilevel"/>
    <w:tmpl w:val="10889274"/>
    <w:lvl w:ilvl="0" w:tplc="13E0DB78">
      <w:start w:val="1"/>
      <w:numFmt w:val="bullet"/>
      <w:lvlText w:val="-"/>
      <w:lvlJc w:val="left"/>
      <w:pPr>
        <w:ind w:left="1920" w:hanging="360"/>
      </w:pPr>
      <w:rPr>
        <w:rFonts w:ascii="Trebuchet MS" w:eastAsia="Times New Roman" w:hAnsi="Trebuchet MS" w:hint="default"/>
        <w:b w:val="0"/>
        <w:strike w:val="0"/>
        <w:dstrike w:val="0"/>
        <w:u w:val="none"/>
        <w:effect w:val="none"/>
      </w:rPr>
    </w:lvl>
    <w:lvl w:ilvl="1" w:tplc="040C0003">
      <w:start w:val="1"/>
      <w:numFmt w:val="bullet"/>
      <w:lvlText w:val="o"/>
      <w:lvlJc w:val="left"/>
      <w:pPr>
        <w:ind w:left="2640" w:hanging="360"/>
      </w:pPr>
      <w:rPr>
        <w:rFonts w:ascii="Courier New" w:hAnsi="Courier New" w:hint="default"/>
      </w:rPr>
    </w:lvl>
    <w:lvl w:ilvl="2" w:tplc="040C0005">
      <w:start w:val="1"/>
      <w:numFmt w:val="bullet"/>
      <w:lvlText w:val=""/>
      <w:lvlJc w:val="left"/>
      <w:pPr>
        <w:ind w:left="3360" w:hanging="360"/>
      </w:pPr>
      <w:rPr>
        <w:rFonts w:ascii="Wingdings" w:hAnsi="Wingdings" w:hint="default"/>
      </w:rPr>
    </w:lvl>
    <w:lvl w:ilvl="3" w:tplc="040C0001">
      <w:start w:val="1"/>
      <w:numFmt w:val="bullet"/>
      <w:lvlText w:val=""/>
      <w:lvlJc w:val="left"/>
      <w:pPr>
        <w:ind w:left="4080" w:hanging="360"/>
      </w:pPr>
      <w:rPr>
        <w:rFonts w:ascii="Symbol" w:hAnsi="Symbol" w:hint="default"/>
      </w:rPr>
    </w:lvl>
    <w:lvl w:ilvl="4" w:tplc="040C0003">
      <w:start w:val="1"/>
      <w:numFmt w:val="bullet"/>
      <w:lvlText w:val="o"/>
      <w:lvlJc w:val="left"/>
      <w:pPr>
        <w:ind w:left="4800" w:hanging="360"/>
      </w:pPr>
      <w:rPr>
        <w:rFonts w:ascii="Courier New" w:hAnsi="Courier New" w:hint="default"/>
      </w:rPr>
    </w:lvl>
    <w:lvl w:ilvl="5" w:tplc="040C0005">
      <w:start w:val="1"/>
      <w:numFmt w:val="bullet"/>
      <w:lvlText w:val=""/>
      <w:lvlJc w:val="left"/>
      <w:pPr>
        <w:ind w:left="5520" w:hanging="360"/>
      </w:pPr>
      <w:rPr>
        <w:rFonts w:ascii="Wingdings" w:hAnsi="Wingdings" w:hint="default"/>
      </w:rPr>
    </w:lvl>
    <w:lvl w:ilvl="6" w:tplc="040C0001">
      <w:start w:val="1"/>
      <w:numFmt w:val="bullet"/>
      <w:lvlText w:val=""/>
      <w:lvlJc w:val="left"/>
      <w:pPr>
        <w:ind w:left="6240" w:hanging="360"/>
      </w:pPr>
      <w:rPr>
        <w:rFonts w:ascii="Symbol" w:hAnsi="Symbol" w:hint="default"/>
      </w:rPr>
    </w:lvl>
    <w:lvl w:ilvl="7" w:tplc="040C0003">
      <w:start w:val="1"/>
      <w:numFmt w:val="bullet"/>
      <w:lvlText w:val="o"/>
      <w:lvlJc w:val="left"/>
      <w:pPr>
        <w:ind w:left="6960" w:hanging="360"/>
      </w:pPr>
      <w:rPr>
        <w:rFonts w:ascii="Courier New" w:hAnsi="Courier New" w:hint="default"/>
      </w:rPr>
    </w:lvl>
    <w:lvl w:ilvl="8" w:tplc="040C0005">
      <w:start w:val="1"/>
      <w:numFmt w:val="bullet"/>
      <w:lvlText w:val=""/>
      <w:lvlJc w:val="left"/>
      <w:pPr>
        <w:ind w:left="7680" w:hanging="360"/>
      </w:pPr>
      <w:rPr>
        <w:rFonts w:ascii="Wingdings" w:hAnsi="Wingdings" w:hint="default"/>
      </w:rPr>
    </w:lvl>
  </w:abstractNum>
  <w:abstractNum w:abstractNumId="7"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910174"/>
    <w:multiLevelType w:val="hybridMultilevel"/>
    <w:tmpl w:val="FA16D2F4"/>
    <w:lvl w:ilvl="0" w:tplc="775EDB10">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61C4AD6"/>
    <w:multiLevelType w:val="hybridMultilevel"/>
    <w:tmpl w:val="766C6C0C"/>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start w:val="1"/>
      <w:numFmt w:val="bullet"/>
      <w:lvlText w:val="o"/>
      <w:lvlJc w:val="left"/>
      <w:pPr>
        <w:ind w:left="2923" w:hanging="360"/>
      </w:pPr>
      <w:rPr>
        <w:rFonts w:ascii="Courier New" w:hAnsi="Courier New" w:cs="Courier New" w:hint="default"/>
      </w:rPr>
    </w:lvl>
    <w:lvl w:ilvl="2" w:tplc="040C0005">
      <w:start w:val="1"/>
      <w:numFmt w:val="bullet"/>
      <w:lvlText w:val=""/>
      <w:lvlJc w:val="left"/>
      <w:pPr>
        <w:ind w:left="3643" w:hanging="360"/>
      </w:pPr>
      <w:rPr>
        <w:rFonts w:ascii="Wingdings" w:hAnsi="Wingdings" w:hint="default"/>
      </w:rPr>
    </w:lvl>
    <w:lvl w:ilvl="3" w:tplc="040C0001">
      <w:start w:val="1"/>
      <w:numFmt w:val="bullet"/>
      <w:lvlText w:val=""/>
      <w:lvlJc w:val="left"/>
      <w:pPr>
        <w:ind w:left="4363" w:hanging="360"/>
      </w:pPr>
      <w:rPr>
        <w:rFonts w:ascii="Symbol" w:hAnsi="Symbol" w:hint="default"/>
      </w:rPr>
    </w:lvl>
    <w:lvl w:ilvl="4" w:tplc="040C0003">
      <w:start w:val="1"/>
      <w:numFmt w:val="bullet"/>
      <w:lvlText w:val="o"/>
      <w:lvlJc w:val="left"/>
      <w:pPr>
        <w:ind w:left="5083" w:hanging="360"/>
      </w:pPr>
      <w:rPr>
        <w:rFonts w:ascii="Courier New" w:hAnsi="Courier New" w:cs="Courier New" w:hint="default"/>
      </w:rPr>
    </w:lvl>
    <w:lvl w:ilvl="5" w:tplc="040C0005">
      <w:start w:val="1"/>
      <w:numFmt w:val="bullet"/>
      <w:lvlText w:val=""/>
      <w:lvlJc w:val="left"/>
      <w:pPr>
        <w:ind w:left="5803" w:hanging="360"/>
      </w:pPr>
      <w:rPr>
        <w:rFonts w:ascii="Wingdings" w:hAnsi="Wingdings" w:hint="default"/>
      </w:rPr>
    </w:lvl>
    <w:lvl w:ilvl="6" w:tplc="040C0001">
      <w:start w:val="1"/>
      <w:numFmt w:val="bullet"/>
      <w:lvlText w:val=""/>
      <w:lvlJc w:val="left"/>
      <w:pPr>
        <w:ind w:left="6523" w:hanging="360"/>
      </w:pPr>
      <w:rPr>
        <w:rFonts w:ascii="Symbol" w:hAnsi="Symbol" w:hint="default"/>
      </w:rPr>
    </w:lvl>
    <w:lvl w:ilvl="7" w:tplc="040C0003">
      <w:start w:val="1"/>
      <w:numFmt w:val="bullet"/>
      <w:lvlText w:val="o"/>
      <w:lvlJc w:val="left"/>
      <w:pPr>
        <w:ind w:left="7243" w:hanging="360"/>
      </w:pPr>
      <w:rPr>
        <w:rFonts w:ascii="Courier New" w:hAnsi="Courier New" w:cs="Courier New" w:hint="default"/>
      </w:rPr>
    </w:lvl>
    <w:lvl w:ilvl="8" w:tplc="040C0005">
      <w:start w:val="1"/>
      <w:numFmt w:val="bullet"/>
      <w:lvlText w:val=""/>
      <w:lvlJc w:val="left"/>
      <w:pPr>
        <w:ind w:left="7963" w:hanging="360"/>
      </w:pPr>
      <w:rPr>
        <w:rFonts w:ascii="Wingdings" w:hAnsi="Wingdings" w:hint="default"/>
      </w:rPr>
    </w:lvl>
  </w:abstractNum>
  <w:abstractNum w:abstractNumId="14"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6"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FC7215"/>
    <w:multiLevelType w:val="hybridMultilevel"/>
    <w:tmpl w:val="49A0E0CA"/>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5E1872"/>
    <w:multiLevelType w:val="hybridMultilevel"/>
    <w:tmpl w:val="73B8C5BC"/>
    <w:lvl w:ilvl="0" w:tplc="800CC886">
      <w:start w:val="4"/>
      <w:numFmt w:val="bullet"/>
      <w:lvlText w:val="-"/>
      <w:lvlJc w:val="left"/>
      <w:pPr>
        <w:ind w:left="900" w:hanging="360"/>
      </w:pPr>
      <w:rPr>
        <w:rFonts w:ascii="Calibri" w:eastAsia="MS Mincho" w:hAnsi="Calibri" w:cs="Calibri" w:hint="default"/>
        <w:i w:val="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9" w15:restartNumberingAfterBreak="0">
    <w:nsid w:val="73F00196"/>
    <w:multiLevelType w:val="hybridMultilevel"/>
    <w:tmpl w:val="F5D8F9B2"/>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1"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1289894547">
    <w:abstractNumId w:val="16"/>
  </w:num>
  <w:num w:numId="2" w16cid:durableId="1033993876">
    <w:abstractNumId w:val="14"/>
  </w:num>
  <w:num w:numId="3" w16cid:durableId="80375657">
    <w:abstractNumId w:val="20"/>
  </w:num>
  <w:num w:numId="4" w16cid:durableId="1382286677">
    <w:abstractNumId w:val="0"/>
  </w:num>
  <w:num w:numId="5" w16cid:durableId="76446245">
    <w:abstractNumId w:val="8"/>
  </w:num>
  <w:num w:numId="6" w16cid:durableId="554119740">
    <w:abstractNumId w:val="7"/>
  </w:num>
  <w:num w:numId="7" w16cid:durableId="2035959058">
    <w:abstractNumId w:val="5"/>
  </w:num>
  <w:num w:numId="8" w16cid:durableId="1642299217">
    <w:abstractNumId w:val="11"/>
  </w:num>
  <w:num w:numId="9" w16cid:durableId="395319806">
    <w:abstractNumId w:val="9"/>
  </w:num>
  <w:num w:numId="10" w16cid:durableId="2013338593">
    <w:abstractNumId w:val="3"/>
  </w:num>
  <w:num w:numId="11" w16cid:durableId="1137796707">
    <w:abstractNumId w:val="15"/>
  </w:num>
  <w:num w:numId="12" w16cid:durableId="1073087018">
    <w:abstractNumId w:val="18"/>
  </w:num>
  <w:num w:numId="13" w16cid:durableId="2041396475">
    <w:abstractNumId w:val="13"/>
  </w:num>
  <w:num w:numId="14" w16cid:durableId="1590582825">
    <w:abstractNumId w:val="4"/>
  </w:num>
  <w:num w:numId="15" w16cid:durableId="1162158215">
    <w:abstractNumId w:val="10"/>
    <w:lvlOverride w:ilvl="0">
      <w:startOverride w:val="1"/>
    </w:lvlOverride>
    <w:lvlOverride w:ilvl="1"/>
    <w:lvlOverride w:ilvl="2"/>
    <w:lvlOverride w:ilvl="3"/>
    <w:lvlOverride w:ilvl="4"/>
    <w:lvlOverride w:ilvl="5"/>
    <w:lvlOverride w:ilvl="6"/>
    <w:lvlOverride w:ilvl="7"/>
    <w:lvlOverride w:ilvl="8"/>
  </w:num>
  <w:num w:numId="16" w16cid:durableId="593319972">
    <w:abstractNumId w:val="2"/>
  </w:num>
  <w:num w:numId="17" w16cid:durableId="1885360570">
    <w:abstractNumId w:val="21"/>
  </w:num>
  <w:num w:numId="18" w16cid:durableId="441345471">
    <w:abstractNumId w:val="17"/>
  </w:num>
  <w:num w:numId="19" w16cid:durableId="264777530">
    <w:abstractNumId w:val="19"/>
  </w:num>
  <w:num w:numId="20" w16cid:durableId="1608384538">
    <w:abstractNumId w:val="1"/>
  </w:num>
  <w:num w:numId="21" w16cid:durableId="405496393">
    <w:abstractNumId w:val="12"/>
  </w:num>
  <w:num w:numId="22" w16cid:durableId="565065760">
    <w:abstractNumId w:val="6"/>
  </w:num>
  <w:num w:numId="23" w16cid:durableId="52703525">
    <w:abstractNumId w:val="21"/>
  </w:num>
  <w:num w:numId="24" w16cid:durableId="166602578">
    <w:abstractNumId w:val="21"/>
  </w:num>
  <w:num w:numId="25" w16cid:durableId="2079207229">
    <w:abstractNumId w:val="21"/>
  </w:num>
  <w:num w:numId="26" w16cid:durableId="83645934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0553C"/>
    <w:rsid w:val="0008582E"/>
    <w:rsid w:val="00097E44"/>
    <w:rsid w:val="000D1107"/>
    <w:rsid w:val="000F2290"/>
    <w:rsid w:val="0010090C"/>
    <w:rsid w:val="001010F1"/>
    <w:rsid w:val="00105EA1"/>
    <w:rsid w:val="001407E1"/>
    <w:rsid w:val="00141F40"/>
    <w:rsid w:val="001662D7"/>
    <w:rsid w:val="001C5CA0"/>
    <w:rsid w:val="00204041"/>
    <w:rsid w:val="00217182"/>
    <w:rsid w:val="00217649"/>
    <w:rsid w:val="00223160"/>
    <w:rsid w:val="0026341F"/>
    <w:rsid w:val="00281654"/>
    <w:rsid w:val="00286695"/>
    <w:rsid w:val="002F71C8"/>
    <w:rsid w:val="00303424"/>
    <w:rsid w:val="00313572"/>
    <w:rsid w:val="0032172C"/>
    <w:rsid w:val="00330F80"/>
    <w:rsid w:val="0033659A"/>
    <w:rsid w:val="00341E8C"/>
    <w:rsid w:val="0036637B"/>
    <w:rsid w:val="003C4D77"/>
    <w:rsid w:val="0040390E"/>
    <w:rsid w:val="004329FB"/>
    <w:rsid w:val="00441118"/>
    <w:rsid w:val="00463971"/>
    <w:rsid w:val="00487A66"/>
    <w:rsid w:val="004C7215"/>
    <w:rsid w:val="00510A39"/>
    <w:rsid w:val="00525F12"/>
    <w:rsid w:val="00560259"/>
    <w:rsid w:val="00561611"/>
    <w:rsid w:val="005F13EC"/>
    <w:rsid w:val="005F4B3B"/>
    <w:rsid w:val="0063589B"/>
    <w:rsid w:val="0064407C"/>
    <w:rsid w:val="0068417A"/>
    <w:rsid w:val="006A3471"/>
    <w:rsid w:val="006C65AF"/>
    <w:rsid w:val="006D3DC0"/>
    <w:rsid w:val="00727AE0"/>
    <w:rsid w:val="00753F70"/>
    <w:rsid w:val="0075500D"/>
    <w:rsid w:val="007741CA"/>
    <w:rsid w:val="0078230D"/>
    <w:rsid w:val="007907DC"/>
    <w:rsid w:val="007D54C0"/>
    <w:rsid w:val="007F52FB"/>
    <w:rsid w:val="008013BD"/>
    <w:rsid w:val="0080604F"/>
    <w:rsid w:val="00823AA4"/>
    <w:rsid w:val="00852235"/>
    <w:rsid w:val="00861AC6"/>
    <w:rsid w:val="008836A1"/>
    <w:rsid w:val="00895CF0"/>
    <w:rsid w:val="008D6A14"/>
    <w:rsid w:val="00927E3E"/>
    <w:rsid w:val="009561C6"/>
    <w:rsid w:val="0096158F"/>
    <w:rsid w:val="00966983"/>
    <w:rsid w:val="00996AA0"/>
    <w:rsid w:val="00A212E7"/>
    <w:rsid w:val="00A3475C"/>
    <w:rsid w:val="00A642A4"/>
    <w:rsid w:val="00A809A7"/>
    <w:rsid w:val="00A911BB"/>
    <w:rsid w:val="00AC5191"/>
    <w:rsid w:val="00AC72F0"/>
    <w:rsid w:val="00AE151D"/>
    <w:rsid w:val="00AE1D90"/>
    <w:rsid w:val="00AE39E9"/>
    <w:rsid w:val="00B071B6"/>
    <w:rsid w:val="00B12AD1"/>
    <w:rsid w:val="00B23393"/>
    <w:rsid w:val="00B31BAF"/>
    <w:rsid w:val="00B50C0C"/>
    <w:rsid w:val="00B544AB"/>
    <w:rsid w:val="00BD4971"/>
    <w:rsid w:val="00BE5B2A"/>
    <w:rsid w:val="00C1152D"/>
    <w:rsid w:val="00C17052"/>
    <w:rsid w:val="00C36065"/>
    <w:rsid w:val="00C5204D"/>
    <w:rsid w:val="00C63475"/>
    <w:rsid w:val="00C640CC"/>
    <w:rsid w:val="00C860F5"/>
    <w:rsid w:val="00CF18D6"/>
    <w:rsid w:val="00D26FBB"/>
    <w:rsid w:val="00D57ABB"/>
    <w:rsid w:val="00D61C9C"/>
    <w:rsid w:val="00DD40ED"/>
    <w:rsid w:val="00E25266"/>
    <w:rsid w:val="00E5502E"/>
    <w:rsid w:val="00E76B52"/>
    <w:rsid w:val="00EA04C0"/>
    <w:rsid w:val="00EA12D9"/>
    <w:rsid w:val="00EB3D55"/>
    <w:rsid w:val="00EC104B"/>
    <w:rsid w:val="00EF752B"/>
    <w:rsid w:val="00EF75AA"/>
    <w:rsid w:val="00F47B96"/>
    <w:rsid w:val="00F55951"/>
    <w:rsid w:val="00FD16D4"/>
    <w:rsid w:val="00FF110C"/>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 w:type="paragraph" w:customStyle="1" w:styleId="arrte">
    <w:name w:val="&quot;arrête&quot;"/>
    <w:basedOn w:val="Normal"/>
    <w:rsid w:val="00996AA0"/>
    <w:pPr>
      <w:spacing w:before="240" w:after="240" w:line="240" w:lineRule="auto"/>
      <w:jc w:val="center"/>
    </w:pPr>
    <w:rPr>
      <w:rFonts w:eastAsia="Times New Roman" w:cs="Arial"/>
      <w:b/>
      <w:bCs/>
      <w:spacing w:val="40"/>
      <w:sz w:val="22"/>
      <w:szCs w:val="22"/>
    </w:rPr>
  </w:style>
  <w:style w:type="paragraph" w:customStyle="1" w:styleId="08-SectionSous-titreNoir">
    <w:name w:val="08 - Section Sous-titre Noir"/>
    <w:basedOn w:val="Normal"/>
    <w:qFormat/>
    <w:rsid w:val="00EA12D9"/>
    <w:pPr>
      <w:autoSpaceDE w:val="0"/>
      <w:autoSpaceDN w:val="0"/>
      <w:adjustRightInd w:val="0"/>
      <w:spacing w:before="120" w:line="240" w:lineRule="auto"/>
      <w:contextualSpacing/>
      <w:jc w:val="both"/>
    </w:pPr>
    <w:rPr>
      <w:rFonts w:ascii="Calibri" w:eastAsia="Times New Roman" w:hAnsi="Calibri" w:cs="Calibri"/>
      <w:b/>
      <w:bCs/>
      <w:sz w:val="24"/>
      <w:lang w:eastAsia="en-US"/>
    </w:rPr>
  </w:style>
  <w:style w:type="paragraph" w:customStyle="1" w:styleId="10-TextePucesBleues">
    <w:name w:val="10 - Texte Puces Bleues"/>
    <w:basedOn w:val="Paragraphedeliste"/>
    <w:qFormat/>
    <w:rsid w:val="00EA12D9"/>
    <w:pPr>
      <w:numPr>
        <w:numId w:val="14"/>
      </w:numPr>
      <w:tabs>
        <w:tab w:val="num" w:pos="360"/>
        <w:tab w:val="left" w:pos="600"/>
      </w:tabs>
      <w:autoSpaceDE w:val="0"/>
      <w:autoSpaceDN w:val="0"/>
      <w:adjustRightInd w:val="0"/>
      <w:spacing w:before="60" w:line="240" w:lineRule="exact"/>
      <w:ind w:left="600" w:hanging="227"/>
      <w:contextualSpacing w:val="0"/>
      <w:jc w:val="both"/>
    </w:pPr>
    <w:rPr>
      <w:rFonts w:ascii="Calibri" w:eastAsia="Times New Roman" w:hAnsi="Calibri" w:cs="Calibri"/>
      <w:color w:val="1A181C"/>
      <w:sz w:val="22"/>
      <w:szCs w:val="22"/>
      <w:lang w:eastAsia="en-US"/>
    </w:rPr>
  </w:style>
  <w:style w:type="paragraph" w:customStyle="1" w:styleId="12-TexteNumrotationBleue">
    <w:name w:val="12 - Texte Numérotation Bleue"/>
    <w:basedOn w:val="10-TextePucesBleues"/>
    <w:qFormat/>
    <w:rsid w:val="00EA12D9"/>
    <w:pPr>
      <w:numPr>
        <w:numId w:val="15"/>
      </w:numPr>
      <w:tabs>
        <w:tab w:val="num" w:pos="360"/>
      </w:tabs>
    </w:pPr>
  </w:style>
  <w:style w:type="paragraph" w:customStyle="1" w:styleId="11-TextePucesNoires">
    <w:name w:val="11 - Texte Puces Noires"/>
    <w:basedOn w:val="Paragraphedeliste"/>
    <w:qFormat/>
    <w:rsid w:val="00EA12D9"/>
    <w:pPr>
      <w:numPr>
        <w:numId w:val="16"/>
      </w:numPr>
      <w:tabs>
        <w:tab w:val="num" w:pos="360"/>
        <w:tab w:val="left" w:pos="840"/>
      </w:tabs>
      <w:spacing w:before="60" w:line="240" w:lineRule="exact"/>
      <w:ind w:left="840" w:hanging="227"/>
      <w:contextualSpacing w:val="0"/>
      <w:jc w:val="both"/>
    </w:pPr>
    <w:rPr>
      <w:rFonts w:ascii="Calibri" w:eastAsia="Times New Roman" w:hAnsi="Calibri"/>
      <w:sz w:val="22"/>
      <w:szCs w:val="22"/>
      <w:lang w:eastAsia="en-US"/>
    </w:rPr>
  </w:style>
  <w:style w:type="paragraph" w:customStyle="1" w:styleId="09-TexteLosangesBleus">
    <w:name w:val="09 - Texte Losanges Bleus"/>
    <w:basedOn w:val="Normal"/>
    <w:qFormat/>
    <w:rsid w:val="00EA12D9"/>
    <w:pPr>
      <w:numPr>
        <w:numId w:val="17"/>
      </w:numPr>
      <w:tabs>
        <w:tab w:val="left" w:pos="240"/>
      </w:tabs>
      <w:spacing w:before="120" w:line="240" w:lineRule="exact"/>
      <w:jc w:val="both"/>
    </w:pPr>
    <w:rPr>
      <w:rFonts w:ascii="Calibri" w:eastAsia="Times New Roman" w:hAnsi="Calibri"/>
      <w:b/>
      <w:sz w:val="22"/>
      <w:szCs w:val="22"/>
      <w:lang w:eastAsia="en-US"/>
    </w:rPr>
  </w:style>
  <w:style w:type="paragraph" w:styleId="NormalWeb">
    <w:name w:val="Normal (Web)"/>
    <w:basedOn w:val="Normal"/>
    <w:uiPriority w:val="99"/>
    <w:unhideWhenUsed/>
    <w:rsid w:val="00EA12D9"/>
    <w:pPr>
      <w:spacing w:before="100" w:beforeAutospacing="1" w:after="100" w:afterAutospacing="1" w:line="240" w:lineRule="auto"/>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14902365">
      <w:bodyDiv w:val="1"/>
      <w:marLeft w:val="0"/>
      <w:marRight w:val="0"/>
      <w:marTop w:val="0"/>
      <w:marBottom w:val="0"/>
      <w:divBdr>
        <w:top w:val="none" w:sz="0" w:space="0" w:color="auto"/>
        <w:left w:val="none" w:sz="0" w:space="0" w:color="auto"/>
        <w:bottom w:val="none" w:sz="0" w:space="0" w:color="auto"/>
        <w:right w:val="none" w:sz="0" w:space="0" w:color="auto"/>
      </w:divBdr>
    </w:div>
    <w:div w:id="21863724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525018780">
      <w:bodyDiv w:val="1"/>
      <w:marLeft w:val="0"/>
      <w:marRight w:val="0"/>
      <w:marTop w:val="0"/>
      <w:marBottom w:val="0"/>
      <w:divBdr>
        <w:top w:val="none" w:sz="0" w:space="0" w:color="auto"/>
        <w:left w:val="none" w:sz="0" w:space="0" w:color="auto"/>
        <w:bottom w:val="none" w:sz="0" w:space="0" w:color="auto"/>
        <w:right w:val="none" w:sz="0" w:space="0" w:color="auto"/>
      </w:divBdr>
    </w:div>
    <w:div w:id="583226910">
      <w:bodyDiv w:val="1"/>
      <w:marLeft w:val="0"/>
      <w:marRight w:val="0"/>
      <w:marTop w:val="0"/>
      <w:marBottom w:val="0"/>
      <w:divBdr>
        <w:top w:val="none" w:sz="0" w:space="0" w:color="auto"/>
        <w:left w:val="none" w:sz="0" w:space="0" w:color="auto"/>
        <w:bottom w:val="none" w:sz="0" w:space="0" w:color="auto"/>
        <w:right w:val="none" w:sz="0" w:space="0" w:color="auto"/>
      </w:divBdr>
    </w:div>
    <w:div w:id="841776753">
      <w:bodyDiv w:val="1"/>
      <w:marLeft w:val="0"/>
      <w:marRight w:val="0"/>
      <w:marTop w:val="0"/>
      <w:marBottom w:val="0"/>
      <w:divBdr>
        <w:top w:val="none" w:sz="0" w:space="0" w:color="auto"/>
        <w:left w:val="none" w:sz="0" w:space="0" w:color="auto"/>
        <w:bottom w:val="none" w:sz="0" w:space="0" w:color="auto"/>
        <w:right w:val="none" w:sz="0" w:space="0" w:color="auto"/>
      </w:divBdr>
    </w:div>
    <w:div w:id="959606997">
      <w:bodyDiv w:val="1"/>
      <w:marLeft w:val="0"/>
      <w:marRight w:val="0"/>
      <w:marTop w:val="0"/>
      <w:marBottom w:val="0"/>
      <w:divBdr>
        <w:top w:val="none" w:sz="0" w:space="0" w:color="auto"/>
        <w:left w:val="none" w:sz="0" w:space="0" w:color="auto"/>
        <w:bottom w:val="none" w:sz="0" w:space="0" w:color="auto"/>
        <w:right w:val="none" w:sz="0" w:space="0" w:color="auto"/>
      </w:divBdr>
    </w:div>
    <w:div w:id="1128670570">
      <w:bodyDiv w:val="1"/>
      <w:marLeft w:val="0"/>
      <w:marRight w:val="0"/>
      <w:marTop w:val="0"/>
      <w:marBottom w:val="0"/>
      <w:divBdr>
        <w:top w:val="none" w:sz="0" w:space="0" w:color="auto"/>
        <w:left w:val="none" w:sz="0" w:space="0" w:color="auto"/>
        <w:bottom w:val="none" w:sz="0" w:space="0" w:color="auto"/>
        <w:right w:val="none" w:sz="0" w:space="0" w:color="auto"/>
      </w:divBdr>
    </w:div>
    <w:div w:id="1337540271">
      <w:bodyDiv w:val="1"/>
      <w:marLeft w:val="0"/>
      <w:marRight w:val="0"/>
      <w:marTop w:val="0"/>
      <w:marBottom w:val="0"/>
      <w:divBdr>
        <w:top w:val="none" w:sz="0" w:space="0" w:color="auto"/>
        <w:left w:val="none" w:sz="0" w:space="0" w:color="auto"/>
        <w:bottom w:val="none" w:sz="0" w:space="0" w:color="auto"/>
        <w:right w:val="none" w:sz="0" w:space="0" w:color="auto"/>
      </w:divBdr>
    </w:div>
    <w:div w:id="1434326531">
      <w:bodyDiv w:val="1"/>
      <w:marLeft w:val="0"/>
      <w:marRight w:val="0"/>
      <w:marTop w:val="0"/>
      <w:marBottom w:val="0"/>
      <w:divBdr>
        <w:top w:val="none" w:sz="0" w:space="0" w:color="auto"/>
        <w:left w:val="none" w:sz="0" w:space="0" w:color="auto"/>
        <w:bottom w:val="none" w:sz="0" w:space="0" w:color="auto"/>
        <w:right w:val="none" w:sz="0" w:space="0" w:color="auto"/>
      </w:divBdr>
    </w:div>
    <w:div w:id="1479611703">
      <w:bodyDiv w:val="1"/>
      <w:marLeft w:val="0"/>
      <w:marRight w:val="0"/>
      <w:marTop w:val="0"/>
      <w:marBottom w:val="0"/>
      <w:divBdr>
        <w:top w:val="none" w:sz="0" w:space="0" w:color="auto"/>
        <w:left w:val="none" w:sz="0" w:space="0" w:color="auto"/>
        <w:bottom w:val="none" w:sz="0" w:space="0" w:color="auto"/>
        <w:right w:val="none" w:sz="0" w:space="0" w:color="auto"/>
      </w:divBdr>
    </w:div>
    <w:div w:id="1716004236">
      <w:bodyDiv w:val="1"/>
      <w:marLeft w:val="0"/>
      <w:marRight w:val="0"/>
      <w:marTop w:val="0"/>
      <w:marBottom w:val="0"/>
      <w:divBdr>
        <w:top w:val="none" w:sz="0" w:space="0" w:color="auto"/>
        <w:left w:val="none" w:sz="0" w:space="0" w:color="auto"/>
        <w:bottom w:val="none" w:sz="0" w:space="0" w:color="auto"/>
        <w:right w:val="none" w:sz="0" w:space="0" w:color="auto"/>
      </w:divBdr>
    </w:div>
    <w:div w:id="1742603494">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 w:id="1959407374">
      <w:bodyDiv w:val="1"/>
      <w:marLeft w:val="0"/>
      <w:marRight w:val="0"/>
      <w:marTop w:val="0"/>
      <w:marBottom w:val="0"/>
      <w:divBdr>
        <w:top w:val="none" w:sz="0" w:space="0" w:color="auto"/>
        <w:left w:val="none" w:sz="0" w:space="0" w:color="auto"/>
        <w:bottom w:val="none" w:sz="0" w:space="0" w:color="auto"/>
        <w:right w:val="none" w:sz="0" w:space="0" w:color="auto"/>
      </w:divBdr>
    </w:div>
    <w:div w:id="2052682811">
      <w:bodyDiv w:val="1"/>
      <w:marLeft w:val="0"/>
      <w:marRight w:val="0"/>
      <w:marTop w:val="0"/>
      <w:marBottom w:val="0"/>
      <w:divBdr>
        <w:top w:val="none" w:sz="0" w:space="0" w:color="auto"/>
        <w:left w:val="none" w:sz="0" w:space="0" w:color="auto"/>
        <w:bottom w:val="none" w:sz="0" w:space="0" w:color="auto"/>
        <w:right w:val="none" w:sz="0" w:space="0" w:color="auto"/>
      </w:divBdr>
    </w:div>
    <w:div w:id="2105222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Template>
  <TotalTime>20</TotalTime>
  <Pages>3</Pages>
  <Words>736</Words>
  <Characters>4049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4776</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GOUPIL Marie</dc:creator>
  <cp:keywords/>
  <cp:lastModifiedBy>CORNEC Claire</cp:lastModifiedBy>
  <cp:revision>4</cp:revision>
  <cp:lastPrinted>2014-01-28T13:31:00Z</cp:lastPrinted>
  <dcterms:created xsi:type="dcterms:W3CDTF">2024-12-04T10:27:00Z</dcterms:created>
  <dcterms:modified xsi:type="dcterms:W3CDTF">2025-02-28T10:14:00Z</dcterms:modified>
</cp:coreProperties>
</file>