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58" w:rsidRPr="003B10CA" w:rsidRDefault="00E67C78" w:rsidP="003B10CA">
      <w:pPr>
        <w:pStyle w:val="TITRE0"/>
      </w:pPr>
      <w:r w:rsidRPr="003B10CA">
        <w:t>Astreintes</w:t>
      </w:r>
    </w:p>
    <w:p w:rsidR="001A4A2D" w:rsidRDefault="001A4A2D" w:rsidP="001A4A2D"/>
    <w:p w:rsidR="001A4A2D" w:rsidRDefault="001A4A2D" w:rsidP="001A4A2D">
      <w:pPr>
        <w:jc w:val="both"/>
        <w:rPr>
          <w:i/>
          <w:iCs/>
          <w:color w:val="0000FF"/>
        </w:rPr>
      </w:pPr>
    </w:p>
    <w:p w:rsidR="008F0048" w:rsidRDefault="008F0048" w:rsidP="008F0048">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9" w:history="1">
        <w:r>
          <w:rPr>
            <w:rStyle w:val="Lienhypertexte"/>
          </w:rPr>
          <w:t>dpd@cdg56.fr</w:t>
        </w:r>
      </w:hyperlink>
      <w:r>
        <w:rPr>
          <w:i/>
          <w:iCs/>
          <w:color w:val="0000FF"/>
        </w:rPr>
        <w:t xml:space="preserve"> ou recourir à la CNIL si les réponses préalables ne vous semblent pas suffisantes.</w:t>
      </w:r>
    </w:p>
    <w:p w:rsidR="00C97CA2" w:rsidRDefault="00C97CA2" w:rsidP="00C97CA2">
      <w:pPr>
        <w:jc w:val="both"/>
      </w:pPr>
    </w:p>
    <w:p w:rsidR="00986108" w:rsidRPr="00986108" w:rsidRDefault="00986108" w:rsidP="00986108"/>
    <w:tbl>
      <w:tblPr>
        <w:tblStyle w:val="Grilledutableau"/>
        <w:tblW w:w="0" w:type="auto"/>
        <w:jc w:val="center"/>
        <w:tblLook w:val="04A0" w:firstRow="1" w:lastRow="0" w:firstColumn="1" w:lastColumn="0" w:noHBand="0" w:noVBand="1"/>
      </w:tblPr>
      <w:tblGrid>
        <w:gridCol w:w="10137"/>
      </w:tblGrid>
      <w:tr w:rsidR="009F50D5" w:rsidRPr="009F50D5" w:rsidTr="00091E84">
        <w:trPr>
          <w:cnfStyle w:val="100000000000" w:firstRow="1" w:lastRow="0" w:firstColumn="0" w:lastColumn="0" w:oddVBand="0" w:evenVBand="0" w:oddHBand="0" w:evenHBand="0" w:firstRowFirstColumn="0" w:firstRowLastColumn="0" w:lastRowFirstColumn="0" w:lastRowLastColumn="0"/>
          <w:jc w:val="center"/>
        </w:trPr>
        <w:tc>
          <w:tcPr>
            <w:tcW w:w="10137" w:type="dxa"/>
            <w:tcBorders>
              <w:top w:val="single" w:sz="12" w:space="0" w:color="0098BE"/>
              <w:left w:val="single" w:sz="12" w:space="0" w:color="0098BE"/>
              <w:bottom w:val="single" w:sz="12" w:space="0" w:color="0098BE"/>
              <w:right w:val="single" w:sz="12" w:space="0" w:color="0098BE"/>
            </w:tcBorders>
            <w:shd w:val="clear" w:color="auto" w:fill="auto"/>
          </w:tcPr>
          <w:p w:rsidR="009F50D5" w:rsidRPr="009F50D5" w:rsidRDefault="009F50D5" w:rsidP="00232EB7">
            <w:pPr>
              <w:spacing w:before="0" w:line="276" w:lineRule="auto"/>
              <w:jc w:val="both"/>
              <w:rPr>
                <w:rStyle w:val="Accentuation"/>
                <w:b/>
              </w:rPr>
            </w:pPr>
            <w:r w:rsidRPr="009F50D5">
              <w:rPr>
                <w:rStyle w:val="Accentuation"/>
                <w:b/>
              </w:rPr>
              <w:t xml:space="preserve">Merci de nous retourner cette fiche de renseignements signée par l'autorité territoriale </w:t>
            </w:r>
            <w:r w:rsidR="00B04263" w:rsidRPr="00E938D3">
              <w:rPr>
                <w:rStyle w:val="Accentuation"/>
                <w:b/>
                <w:u w:val="single"/>
              </w:rPr>
              <w:t>4</w:t>
            </w:r>
            <w:r w:rsidRPr="00E938D3">
              <w:rPr>
                <w:rStyle w:val="Accentuation"/>
                <w:b/>
                <w:u w:val="single"/>
              </w:rPr>
              <w:t xml:space="preserve"> semaines avant la prochaine date du C</w:t>
            </w:r>
            <w:r w:rsidR="008F0048">
              <w:rPr>
                <w:rStyle w:val="Accentuation"/>
                <w:b/>
                <w:u w:val="single"/>
              </w:rPr>
              <w:t>S</w:t>
            </w:r>
            <w:r w:rsidRPr="00E938D3">
              <w:rPr>
                <w:rStyle w:val="Accentuation"/>
                <w:b/>
                <w:u w:val="single"/>
              </w:rPr>
              <w:t>T</w:t>
            </w:r>
            <w:r w:rsidRPr="009F50D5">
              <w:rPr>
                <w:rStyle w:val="Accentuation"/>
                <w:b/>
              </w:rPr>
              <w:t xml:space="preserve"> (date limite </w:t>
            </w:r>
            <w:r w:rsidR="00986108">
              <w:rPr>
                <w:rStyle w:val="Accentuation"/>
                <w:b/>
              </w:rPr>
              <w:t xml:space="preserve">de retour des dossiers </w:t>
            </w:r>
            <w:r w:rsidRPr="009F50D5">
              <w:rPr>
                <w:rStyle w:val="Accentuation"/>
                <w:b/>
              </w:rPr>
              <w:t xml:space="preserve">précisée sur </w:t>
            </w:r>
            <w:hyperlink r:id="rId10" w:history="1">
              <w:r w:rsidRPr="009F50D5">
                <w:rPr>
                  <w:rStyle w:val="Accentuation"/>
                  <w:b/>
                </w:rPr>
                <w:t>www.cdg56.fr</w:t>
              </w:r>
            </w:hyperlink>
            <w:r w:rsidRPr="009F50D5">
              <w:rPr>
                <w:rStyle w:val="Accentuation"/>
                <w:b/>
              </w:rPr>
              <w:t xml:space="preserve"> ). Par mail : </w:t>
            </w:r>
            <w:r w:rsidR="00532F9E" w:rsidRPr="00532F9E">
              <w:rPr>
                <w:rStyle w:val="Accentuation"/>
                <w:b/>
                <w:u w:val="single"/>
              </w:rPr>
              <w:t>secretariatcst@cdg56.fr</w:t>
            </w:r>
            <w:r w:rsidR="00532F9E" w:rsidRPr="00532F9E">
              <w:rPr>
                <w:rStyle w:val="Accentuation"/>
                <w:b/>
                <w:i w:val="0"/>
              </w:rPr>
              <w:t xml:space="preserve"> </w:t>
            </w:r>
            <w:r w:rsidR="00532F9E" w:rsidRPr="00532F9E">
              <w:rPr>
                <w:rStyle w:val="Accentuation"/>
                <w:b/>
              </w:rPr>
              <w:t>ou par courrier</w:t>
            </w:r>
            <w:r w:rsidRPr="00532F9E">
              <w:rPr>
                <w:rStyle w:val="Accentuation"/>
                <w:b/>
              </w:rPr>
              <w:t>.</w:t>
            </w:r>
            <w:r w:rsidRPr="0067699D">
              <w:rPr>
                <w:rStyle w:val="Accentuation"/>
                <w:b/>
              </w:rPr>
              <w:t xml:space="preserve"> Un accusé de réception vous sera adressé en retour.</w:t>
            </w:r>
          </w:p>
        </w:tc>
      </w:tr>
    </w:tbl>
    <w:p w:rsidR="00986108" w:rsidRDefault="00986108" w:rsidP="003E4689">
      <w:pPr>
        <w:pStyle w:val="Titre2"/>
        <w:spacing w:before="0" w:after="0" w:line="240" w:lineRule="auto"/>
      </w:pPr>
    </w:p>
    <w:p w:rsidR="003E4689" w:rsidRDefault="00532F9E" w:rsidP="003E4689">
      <w:pPr>
        <w:pStyle w:val="Titre2"/>
        <w:spacing w:before="0" w:after="0" w:line="240" w:lineRule="auto"/>
      </w:pPr>
      <w:sdt>
        <w:sdtPr>
          <w:id w:val="99614439"/>
          <w14:checkbox>
            <w14:checked w14:val="0"/>
            <w14:checkedState w14:val="2612" w14:font="MS Gothic"/>
            <w14:uncheckedState w14:val="2610" w14:font="MS Gothic"/>
          </w14:checkbox>
        </w:sdtPr>
        <w:sdtEndPr/>
        <w:sdtContent>
          <w:r w:rsidR="003E4689">
            <w:rPr>
              <w:rFonts w:ascii="MS Gothic" w:eastAsia="MS Gothic" w:hAnsi="MS Gothic" w:hint="eastAsia"/>
            </w:rPr>
            <w:t>☐</w:t>
          </w:r>
        </w:sdtContent>
      </w:sdt>
      <w:r w:rsidR="003E4689">
        <w:t xml:space="preserve"> Mise en place d’astreintes </w:t>
      </w:r>
      <w:r w:rsidR="003E4689" w:rsidRPr="00B144D3">
        <w:rPr>
          <w:b w:val="0"/>
          <w:i/>
          <w:sz w:val="20"/>
          <w:szCs w:val="20"/>
        </w:rPr>
        <w:t>(m</w:t>
      </w:r>
      <w:r w:rsidR="003E4689">
        <w:rPr>
          <w:b w:val="0"/>
          <w:i/>
          <w:sz w:val="20"/>
          <w:szCs w:val="20"/>
        </w:rPr>
        <w:t xml:space="preserve">erci de compléter </w:t>
      </w:r>
      <w:r w:rsidR="00A25AB8">
        <w:rPr>
          <w:b w:val="0"/>
          <w:i/>
          <w:sz w:val="20"/>
          <w:szCs w:val="20"/>
        </w:rPr>
        <w:t>c</w:t>
      </w:r>
      <w:r w:rsidR="002B4004">
        <w:rPr>
          <w:b w:val="0"/>
          <w:i/>
          <w:sz w:val="20"/>
          <w:szCs w:val="20"/>
        </w:rPr>
        <w:t xml:space="preserve">e formulaire et </w:t>
      </w:r>
      <w:r w:rsidR="003E4689">
        <w:rPr>
          <w:b w:val="0"/>
          <w:i/>
          <w:sz w:val="20"/>
          <w:szCs w:val="20"/>
        </w:rPr>
        <w:t>le tableau n°1</w:t>
      </w:r>
      <w:r w:rsidR="003E4689" w:rsidRPr="00B144D3">
        <w:rPr>
          <w:b w:val="0"/>
          <w:i/>
          <w:sz w:val="20"/>
          <w:szCs w:val="20"/>
        </w:rPr>
        <w:t>)</w:t>
      </w:r>
      <w:r w:rsidR="003E4689">
        <w:t> </w:t>
      </w:r>
    </w:p>
    <w:p w:rsidR="003E4689" w:rsidRPr="00E6256F" w:rsidRDefault="003E4689" w:rsidP="003E4689"/>
    <w:p w:rsidR="003E4689" w:rsidRDefault="00532F9E" w:rsidP="003E4689">
      <w:pPr>
        <w:pStyle w:val="Titre2"/>
        <w:spacing w:before="0" w:after="0" w:line="240" w:lineRule="auto"/>
      </w:pPr>
      <w:sdt>
        <w:sdtPr>
          <w:id w:val="1546490764"/>
          <w14:checkbox>
            <w14:checked w14:val="0"/>
            <w14:checkedState w14:val="2612" w14:font="MS Gothic"/>
            <w14:uncheckedState w14:val="2610" w14:font="MS Gothic"/>
          </w14:checkbox>
        </w:sdtPr>
        <w:sdtEndPr/>
        <w:sdtContent>
          <w:r w:rsidR="003E4689">
            <w:rPr>
              <w:rFonts w:ascii="MS Gothic" w:eastAsia="MS Gothic" w:hAnsi="MS Gothic" w:hint="eastAsia"/>
            </w:rPr>
            <w:t>☐</w:t>
          </w:r>
        </w:sdtContent>
      </w:sdt>
      <w:r w:rsidR="003E4689">
        <w:t xml:space="preserve"> Modification du régime d’astreintes </w:t>
      </w:r>
      <w:r w:rsidR="003E4689" w:rsidRPr="00B144D3">
        <w:rPr>
          <w:b w:val="0"/>
          <w:i/>
          <w:sz w:val="20"/>
          <w:szCs w:val="20"/>
        </w:rPr>
        <w:t xml:space="preserve">(merci de compléter </w:t>
      </w:r>
      <w:r w:rsidR="00A25AB8">
        <w:rPr>
          <w:b w:val="0"/>
          <w:i/>
          <w:sz w:val="20"/>
          <w:szCs w:val="20"/>
        </w:rPr>
        <w:t>c</w:t>
      </w:r>
      <w:r w:rsidR="00986108">
        <w:rPr>
          <w:b w:val="0"/>
          <w:i/>
          <w:sz w:val="20"/>
          <w:szCs w:val="20"/>
        </w:rPr>
        <w:t>e formulaire et</w:t>
      </w:r>
      <w:r w:rsidR="002B4004">
        <w:rPr>
          <w:b w:val="0"/>
          <w:i/>
          <w:sz w:val="20"/>
          <w:szCs w:val="20"/>
        </w:rPr>
        <w:t xml:space="preserve"> </w:t>
      </w:r>
      <w:r w:rsidR="003E4689" w:rsidRPr="00B144D3">
        <w:rPr>
          <w:b w:val="0"/>
          <w:i/>
          <w:sz w:val="20"/>
          <w:szCs w:val="20"/>
        </w:rPr>
        <w:t>le tableau n°2)</w:t>
      </w:r>
      <w:r w:rsidR="003E4689">
        <w:t> </w:t>
      </w:r>
    </w:p>
    <w:p w:rsidR="00622158" w:rsidRDefault="00622158" w:rsidP="00622158">
      <w:bookmarkStart w:id="0" w:name="_GoBack"/>
      <w:bookmarkEnd w:id="0"/>
    </w:p>
    <w:p w:rsidR="002B4004" w:rsidRDefault="002B4004" w:rsidP="00A80833">
      <w:pPr>
        <w:spacing w:line="360" w:lineRule="auto"/>
      </w:pPr>
    </w:p>
    <w:p w:rsidR="00622158" w:rsidRDefault="00622158" w:rsidP="00A80833">
      <w:pPr>
        <w:tabs>
          <w:tab w:val="left" w:leader="dot" w:pos="7371"/>
          <w:tab w:val="right" w:leader="dot" w:pos="9921"/>
        </w:tabs>
        <w:spacing w:line="360" w:lineRule="auto"/>
      </w:pPr>
      <w:r w:rsidRPr="006B70BC">
        <w:rPr>
          <w:rStyle w:val="Titre2Car"/>
        </w:rPr>
        <w:t>Collectivité</w:t>
      </w:r>
      <w:r w:rsidR="005B229B">
        <w:rPr>
          <w:rStyle w:val="Titre2Car"/>
        </w:rPr>
        <w:t>/Etablissement</w:t>
      </w:r>
      <w:r w:rsidRPr="006B70BC">
        <w:rPr>
          <w:rStyle w:val="Titre2Car"/>
        </w:rPr>
        <w:t> :</w:t>
      </w:r>
      <w:r>
        <w:t xml:space="preserve"> </w:t>
      </w:r>
      <w:r w:rsidR="00A80833">
        <w:tab/>
      </w:r>
      <w:r>
        <w:t xml:space="preserve">Nombre d'habitants : </w:t>
      </w:r>
      <w:r w:rsidR="004C3A34">
        <w:tab/>
      </w:r>
    </w:p>
    <w:p w:rsidR="00D15685" w:rsidRDefault="00D15685" w:rsidP="00A80833">
      <w:pPr>
        <w:tabs>
          <w:tab w:val="left" w:leader="dot" w:pos="5387"/>
          <w:tab w:val="right" w:leader="dot" w:pos="9921"/>
        </w:tabs>
        <w:spacing w:line="360" w:lineRule="auto"/>
      </w:pPr>
      <w:r w:rsidRPr="0096694C">
        <w:rPr>
          <w:b/>
        </w:rPr>
        <w:t>Nombre d'agents titulaires (stagiaires inclus) :</w:t>
      </w:r>
      <w:r>
        <w:t xml:space="preserve"> </w:t>
      </w:r>
      <w:r w:rsidR="00A80833">
        <w:tab/>
      </w:r>
      <w:r w:rsidRPr="0096694C">
        <w:rPr>
          <w:b/>
        </w:rPr>
        <w:t>Non titulaires :</w:t>
      </w:r>
      <w:r>
        <w:t xml:space="preserve"> </w:t>
      </w:r>
      <w:r w:rsidR="004C3A34">
        <w:tab/>
      </w:r>
    </w:p>
    <w:p w:rsidR="00E11B6A" w:rsidRDefault="00E11B6A" w:rsidP="00A80833">
      <w:pPr>
        <w:spacing w:line="360" w:lineRule="auto"/>
      </w:pPr>
    </w:p>
    <w:p w:rsidR="00622158" w:rsidRPr="0096694C" w:rsidRDefault="00622158" w:rsidP="00A80833">
      <w:pPr>
        <w:spacing w:line="360" w:lineRule="auto"/>
        <w:rPr>
          <w:b/>
        </w:rPr>
      </w:pPr>
      <w:r w:rsidRPr="0096694C">
        <w:rPr>
          <w:b/>
        </w:rPr>
        <w:t>Coordonnées de la personne en charge du dossier :</w:t>
      </w:r>
    </w:p>
    <w:p w:rsidR="00622158" w:rsidRDefault="00622158" w:rsidP="00A80833">
      <w:pPr>
        <w:tabs>
          <w:tab w:val="right" w:leader="dot" w:pos="9921"/>
        </w:tabs>
        <w:spacing w:line="360" w:lineRule="auto"/>
      </w:pPr>
      <w:r>
        <w:t>Nom :</w:t>
      </w:r>
      <w:r w:rsidR="00E70F2B">
        <w:t xml:space="preserve"> </w:t>
      </w:r>
      <w:r w:rsidR="004C3A34">
        <w:tab/>
      </w:r>
    </w:p>
    <w:p w:rsidR="00622158" w:rsidRDefault="00622158" w:rsidP="00A80833">
      <w:pPr>
        <w:tabs>
          <w:tab w:val="left" w:leader="dot" w:pos="4678"/>
          <w:tab w:val="right" w:leader="dot" w:pos="9921"/>
        </w:tabs>
        <w:spacing w:line="360" w:lineRule="auto"/>
      </w:pPr>
      <w:r>
        <w:t>Téléphone</w:t>
      </w:r>
      <w:r w:rsidR="00A80833">
        <w:tab/>
        <w:t>Mail</w:t>
      </w:r>
      <w:r w:rsidR="00A80833">
        <w:tab/>
      </w:r>
    </w:p>
    <w:p w:rsidR="002B4004" w:rsidRDefault="002B4004" w:rsidP="00A80833">
      <w:pPr>
        <w:spacing w:line="360" w:lineRule="auto"/>
      </w:pPr>
    </w:p>
    <w:p w:rsidR="009F50D5" w:rsidRDefault="009F50D5" w:rsidP="003C3069">
      <w:pPr>
        <w:pStyle w:val="Titre1"/>
      </w:pPr>
      <w:r w:rsidRPr="009F50D5">
        <w:t>Astreintes</w:t>
      </w:r>
    </w:p>
    <w:p w:rsidR="00735B3D" w:rsidRPr="00735B3D" w:rsidRDefault="00735B3D" w:rsidP="00735B3D"/>
    <w:p w:rsidR="00EE4420" w:rsidRPr="00EE4420" w:rsidRDefault="00177EF7" w:rsidP="004C3A34">
      <w:pPr>
        <w:pStyle w:val="Titre2"/>
        <w:spacing w:before="0" w:after="120" w:line="240" w:lineRule="auto"/>
      </w:pPr>
      <w:r>
        <w:t>Motifs de recours aux</w:t>
      </w:r>
      <w:r w:rsidRPr="009F50D5">
        <w:t xml:space="preserve"> astreintes</w:t>
      </w:r>
      <w:r w:rsidR="00D15685">
        <w:t> :</w:t>
      </w:r>
      <w:r>
        <w:t xml:space="preserve"> </w:t>
      </w:r>
    </w:p>
    <w:p w:rsidR="004C3A34" w:rsidRDefault="004C3A34" w:rsidP="004C3A34">
      <w:pPr>
        <w:tabs>
          <w:tab w:val="right" w:leader="dot" w:pos="9921"/>
        </w:tabs>
        <w:spacing w:line="312" w:lineRule="auto"/>
      </w:pPr>
      <w:r>
        <w:tab/>
      </w:r>
    </w:p>
    <w:p w:rsidR="004C3A34" w:rsidRDefault="004C3A34" w:rsidP="004C3A34">
      <w:pPr>
        <w:tabs>
          <w:tab w:val="right" w:leader="dot" w:pos="9921"/>
        </w:tabs>
        <w:spacing w:line="312" w:lineRule="auto"/>
      </w:pPr>
      <w:r>
        <w:tab/>
      </w:r>
    </w:p>
    <w:p w:rsidR="004C3A34" w:rsidRDefault="004C3A34" w:rsidP="004C3A34">
      <w:pPr>
        <w:tabs>
          <w:tab w:val="right" w:leader="dot" w:pos="9921"/>
        </w:tabs>
        <w:spacing w:line="312" w:lineRule="auto"/>
      </w:pPr>
      <w:r>
        <w:tab/>
      </w:r>
    </w:p>
    <w:p w:rsidR="004C3A34" w:rsidRDefault="004C3A34" w:rsidP="004C3A34">
      <w:pPr>
        <w:tabs>
          <w:tab w:val="right" w:leader="dot" w:pos="9921"/>
        </w:tabs>
        <w:spacing w:line="312" w:lineRule="auto"/>
      </w:pPr>
      <w:r>
        <w:tab/>
      </w:r>
    </w:p>
    <w:p w:rsidR="004C3A34" w:rsidRDefault="004C3A34" w:rsidP="004C3A34">
      <w:pPr>
        <w:tabs>
          <w:tab w:val="right" w:leader="dot" w:pos="9921"/>
        </w:tabs>
        <w:spacing w:line="312" w:lineRule="auto"/>
      </w:pPr>
      <w:r>
        <w:tab/>
      </w:r>
    </w:p>
    <w:p w:rsidR="006A4308" w:rsidRDefault="004C3A34" w:rsidP="004C3A34">
      <w:pPr>
        <w:tabs>
          <w:tab w:val="right" w:leader="dot" w:pos="9921"/>
        </w:tabs>
        <w:spacing w:line="312" w:lineRule="auto"/>
        <w:rPr>
          <w:b/>
          <w:sz w:val="22"/>
          <w:u w:val="single"/>
        </w:rPr>
      </w:pPr>
      <w:r>
        <w:tab/>
      </w:r>
      <w:r w:rsidR="006A4308">
        <w:rPr>
          <w:b/>
          <w:sz w:val="22"/>
          <w:u w:val="single"/>
        </w:rPr>
        <w:br w:type="page"/>
      </w:r>
    </w:p>
    <w:p w:rsidR="009F50D5" w:rsidRDefault="009F50D5" w:rsidP="009F50D5">
      <w:pPr>
        <w:spacing w:line="240" w:lineRule="auto"/>
        <w:rPr>
          <w:b/>
          <w:sz w:val="22"/>
          <w:u w:val="single"/>
        </w:rPr>
      </w:pPr>
    </w:p>
    <w:p w:rsidR="00EE4420" w:rsidRPr="00EE4420" w:rsidRDefault="00177EF7" w:rsidP="00A80833">
      <w:pPr>
        <w:pStyle w:val="Titre2"/>
        <w:spacing w:before="0" w:after="120" w:line="240" w:lineRule="auto"/>
      </w:pPr>
      <w:r>
        <w:t>Effectif et cadres d'emplois des agents concernés par les astreintes</w:t>
      </w:r>
      <w:r w:rsidR="00D15685">
        <w:t> :</w:t>
      </w:r>
    </w:p>
    <w:p w:rsidR="00A80833" w:rsidRDefault="00A80833" w:rsidP="00A80833">
      <w:pPr>
        <w:tabs>
          <w:tab w:val="right" w:leader="dot" w:pos="9921"/>
        </w:tabs>
        <w:spacing w:line="312" w:lineRule="auto"/>
      </w:pPr>
      <w:r>
        <w:tab/>
      </w:r>
    </w:p>
    <w:p w:rsidR="00A80833" w:rsidRDefault="00A80833" w:rsidP="00A80833">
      <w:pPr>
        <w:tabs>
          <w:tab w:val="right" w:leader="dot" w:pos="9921"/>
        </w:tabs>
        <w:spacing w:line="312" w:lineRule="auto"/>
      </w:pPr>
      <w:r>
        <w:tab/>
      </w:r>
    </w:p>
    <w:p w:rsidR="00A80833" w:rsidRDefault="00A80833" w:rsidP="00A80833">
      <w:pPr>
        <w:tabs>
          <w:tab w:val="right" w:leader="dot" w:pos="9921"/>
        </w:tabs>
        <w:spacing w:line="312" w:lineRule="auto"/>
      </w:pPr>
      <w:r>
        <w:tab/>
      </w:r>
    </w:p>
    <w:p w:rsidR="00735B3D" w:rsidRDefault="00735B3D" w:rsidP="00735B3D">
      <w:pPr>
        <w:pStyle w:val="Titre2"/>
        <w:tabs>
          <w:tab w:val="right" w:leader="dot" w:pos="9781"/>
        </w:tabs>
        <w:spacing w:before="0" w:after="0" w:line="240" w:lineRule="auto"/>
      </w:pPr>
    </w:p>
    <w:p w:rsidR="00735B3D" w:rsidRPr="00B97926" w:rsidRDefault="00735B3D" w:rsidP="00735B3D">
      <w:pPr>
        <w:pStyle w:val="Titre2"/>
        <w:tabs>
          <w:tab w:val="right" w:leader="dot" w:pos="9781"/>
        </w:tabs>
        <w:spacing w:before="0" w:after="0" w:line="240" w:lineRule="auto"/>
        <w:rPr>
          <w:rFonts w:cs="Arial"/>
          <w:b w:val="0"/>
          <w:sz w:val="18"/>
          <w:szCs w:val="20"/>
        </w:rPr>
      </w:pPr>
      <w:r>
        <w:t>Date d’effet :</w:t>
      </w:r>
      <w:r>
        <w:rPr>
          <w:rFonts w:cs="Arial"/>
          <w:b w:val="0"/>
          <w:sz w:val="20"/>
          <w:szCs w:val="20"/>
        </w:rPr>
        <w:t xml:space="preserve"> </w:t>
      </w:r>
      <w:r w:rsidRPr="00B97926">
        <w:rPr>
          <w:rFonts w:cs="Arial"/>
          <w:b w:val="0"/>
          <w:sz w:val="20"/>
          <w:szCs w:val="20"/>
        </w:rPr>
        <w:tab/>
      </w:r>
    </w:p>
    <w:p w:rsidR="00735B3D" w:rsidRDefault="00735B3D" w:rsidP="00735B3D">
      <w:pPr>
        <w:pStyle w:val="Titre2"/>
        <w:spacing w:before="0" w:after="0" w:line="240" w:lineRule="auto"/>
      </w:pPr>
    </w:p>
    <w:p w:rsidR="00735B3D" w:rsidRDefault="00735B3D" w:rsidP="00A80833">
      <w:pPr>
        <w:pStyle w:val="Titre2"/>
        <w:spacing w:before="0" w:after="120" w:line="240" w:lineRule="auto"/>
      </w:pPr>
      <w:r>
        <w:t>Remarques éventuelles :</w:t>
      </w:r>
    </w:p>
    <w:p w:rsidR="00A80833" w:rsidRDefault="00A80833" w:rsidP="00A80833">
      <w:pPr>
        <w:tabs>
          <w:tab w:val="right" w:leader="dot" w:pos="9921"/>
        </w:tabs>
        <w:spacing w:line="312" w:lineRule="auto"/>
      </w:pPr>
      <w:r>
        <w:tab/>
      </w:r>
    </w:p>
    <w:p w:rsidR="00A80833" w:rsidRDefault="00A80833" w:rsidP="00A80833">
      <w:pPr>
        <w:tabs>
          <w:tab w:val="right" w:leader="dot" w:pos="9921"/>
        </w:tabs>
        <w:spacing w:line="312" w:lineRule="auto"/>
      </w:pPr>
      <w:r>
        <w:tab/>
      </w:r>
    </w:p>
    <w:p w:rsidR="00A80833" w:rsidRDefault="00A80833" w:rsidP="00A80833">
      <w:pPr>
        <w:tabs>
          <w:tab w:val="right" w:leader="dot" w:pos="9921"/>
        </w:tabs>
        <w:spacing w:line="312" w:lineRule="auto"/>
      </w:pPr>
      <w:r>
        <w:tab/>
      </w:r>
    </w:p>
    <w:p w:rsidR="00735B3D" w:rsidRPr="00B04263" w:rsidRDefault="00735B3D" w:rsidP="00735B3D">
      <w:pPr>
        <w:ind w:firstLine="7088"/>
        <w:rPr>
          <w:sz w:val="14"/>
        </w:rPr>
      </w:pPr>
    </w:p>
    <w:p w:rsidR="00735B3D" w:rsidRPr="00735B3D" w:rsidRDefault="00735B3D" w:rsidP="00735B3D"/>
    <w:p w:rsidR="00986108" w:rsidRDefault="00986108" w:rsidP="00B144D3">
      <w:pPr>
        <w:ind w:firstLine="7088"/>
      </w:pPr>
    </w:p>
    <w:p w:rsidR="00986108" w:rsidRDefault="00986108" w:rsidP="003C3069">
      <w:pPr>
        <w:spacing w:line="312" w:lineRule="auto"/>
        <w:ind w:firstLine="7088"/>
      </w:pPr>
    </w:p>
    <w:p w:rsidR="00B144D3" w:rsidRDefault="00B144D3" w:rsidP="003C3069">
      <w:pPr>
        <w:tabs>
          <w:tab w:val="right" w:leader="dot" w:pos="9923"/>
        </w:tabs>
        <w:spacing w:after="120" w:line="312" w:lineRule="auto"/>
        <w:ind w:firstLine="5954"/>
      </w:pPr>
      <w:r>
        <w:t>A</w:t>
      </w:r>
      <w:r w:rsidR="003C3069">
        <w:tab/>
      </w:r>
    </w:p>
    <w:p w:rsidR="00B144D3" w:rsidRDefault="00B144D3" w:rsidP="003C3069">
      <w:pPr>
        <w:tabs>
          <w:tab w:val="right" w:leader="dot" w:pos="9923"/>
        </w:tabs>
        <w:spacing w:after="240" w:line="312" w:lineRule="auto"/>
        <w:ind w:firstLine="5954"/>
      </w:pPr>
      <w:r>
        <w:t>Le</w:t>
      </w:r>
      <w:r w:rsidR="003C3069">
        <w:tab/>
      </w:r>
    </w:p>
    <w:p w:rsidR="003C3069" w:rsidRDefault="003C3069" w:rsidP="003C3069">
      <w:pPr>
        <w:spacing w:after="240" w:line="312" w:lineRule="auto"/>
        <w:ind w:firstLine="5954"/>
      </w:pPr>
    </w:p>
    <w:p w:rsidR="00B144D3" w:rsidRDefault="00B144D3" w:rsidP="003C3069">
      <w:pPr>
        <w:spacing w:after="240" w:line="312" w:lineRule="auto"/>
        <w:ind w:firstLine="5954"/>
      </w:pPr>
      <w:r>
        <w:t>Le Maire / Président :</w:t>
      </w:r>
    </w:p>
    <w:p w:rsidR="003C3069" w:rsidRDefault="003C3069" w:rsidP="003C3069">
      <w:pPr>
        <w:spacing w:line="312" w:lineRule="auto"/>
        <w:ind w:left="5954" w:firstLine="7"/>
      </w:pPr>
    </w:p>
    <w:p w:rsidR="00E6256F" w:rsidRDefault="00B144D3" w:rsidP="003C3069">
      <w:pPr>
        <w:spacing w:line="312" w:lineRule="auto"/>
        <w:ind w:left="5954" w:firstLine="7"/>
      </w:pPr>
      <w:r>
        <w:t>Signature et cachet</w:t>
      </w:r>
      <w:r w:rsidR="00E6256F">
        <w:br w:type="page"/>
      </w:r>
    </w:p>
    <w:tbl>
      <w:tblPr>
        <w:tblpPr w:leftFromText="141" w:rightFromText="141" w:vertAnchor="text" w:horzAnchor="margin" w:tblpY="840"/>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37"/>
        <w:gridCol w:w="1896"/>
        <w:gridCol w:w="2169"/>
        <w:gridCol w:w="3933"/>
      </w:tblGrid>
      <w:tr w:rsidR="00B144D3" w:rsidRPr="006A31B1" w:rsidTr="00B144D3">
        <w:tc>
          <w:tcPr>
            <w:tcW w:w="2137" w:type="dxa"/>
            <w:tcBorders>
              <w:top w:val="single" w:sz="4" w:space="0" w:color="auto"/>
              <w:left w:val="single" w:sz="4" w:space="0" w:color="auto"/>
              <w:bottom w:val="single" w:sz="4" w:space="0" w:color="auto"/>
              <w:right w:val="single" w:sz="4" w:space="0" w:color="auto"/>
            </w:tcBorders>
            <w:vAlign w:val="center"/>
            <w:hideMark/>
          </w:tcPr>
          <w:p w:rsidR="00B144D3" w:rsidRPr="006A31B1" w:rsidRDefault="00B144D3" w:rsidP="00B144D3">
            <w:pPr>
              <w:jc w:val="center"/>
              <w:rPr>
                <w:rFonts w:cs="Arial"/>
                <w:b/>
                <w:sz w:val="16"/>
              </w:rPr>
            </w:pPr>
            <w:r w:rsidRPr="006A31B1">
              <w:rPr>
                <w:rFonts w:cs="Arial"/>
                <w:b/>
                <w:sz w:val="16"/>
              </w:rPr>
              <w:lastRenderedPageBreak/>
              <w:t>Situations donnant lieu à astreintes, interventions et/ou permanences</w:t>
            </w:r>
          </w:p>
        </w:tc>
        <w:tc>
          <w:tcPr>
            <w:tcW w:w="1896" w:type="dxa"/>
            <w:tcBorders>
              <w:top w:val="single" w:sz="4" w:space="0" w:color="auto"/>
              <w:left w:val="single" w:sz="4" w:space="0" w:color="auto"/>
              <w:bottom w:val="single" w:sz="4" w:space="0" w:color="auto"/>
              <w:right w:val="single" w:sz="4" w:space="0" w:color="auto"/>
            </w:tcBorders>
            <w:vAlign w:val="center"/>
            <w:hideMark/>
          </w:tcPr>
          <w:p w:rsidR="00B144D3" w:rsidRPr="006A31B1" w:rsidRDefault="00B144D3" w:rsidP="00B144D3">
            <w:pPr>
              <w:ind w:left="-10" w:right="-10"/>
              <w:jc w:val="center"/>
              <w:rPr>
                <w:rFonts w:cs="Arial"/>
                <w:b/>
                <w:sz w:val="16"/>
              </w:rPr>
            </w:pPr>
            <w:r w:rsidRPr="006A31B1">
              <w:rPr>
                <w:rFonts w:cs="Arial"/>
                <w:b/>
                <w:sz w:val="16"/>
              </w:rPr>
              <w:t>Services et emplois concernés</w:t>
            </w:r>
          </w:p>
        </w:tc>
        <w:tc>
          <w:tcPr>
            <w:tcW w:w="2169" w:type="dxa"/>
            <w:tcBorders>
              <w:top w:val="single" w:sz="4" w:space="0" w:color="auto"/>
              <w:left w:val="single" w:sz="4" w:space="0" w:color="auto"/>
              <w:bottom w:val="single" w:sz="4" w:space="0" w:color="auto"/>
              <w:right w:val="single" w:sz="4" w:space="0" w:color="auto"/>
            </w:tcBorders>
            <w:vAlign w:val="center"/>
          </w:tcPr>
          <w:p w:rsidR="00B144D3" w:rsidRPr="006A31B1" w:rsidRDefault="00B144D3" w:rsidP="00B144D3">
            <w:pPr>
              <w:ind w:left="-65"/>
              <w:jc w:val="center"/>
              <w:rPr>
                <w:rFonts w:cs="Arial"/>
                <w:b/>
                <w:sz w:val="10"/>
              </w:rPr>
            </w:pPr>
          </w:p>
          <w:p w:rsidR="00B144D3" w:rsidRPr="006A31B1" w:rsidRDefault="00B144D3" w:rsidP="00B144D3">
            <w:pPr>
              <w:ind w:left="-65"/>
              <w:jc w:val="center"/>
              <w:rPr>
                <w:rFonts w:cs="Arial"/>
                <w:b/>
                <w:i/>
                <w:sz w:val="14"/>
              </w:rPr>
            </w:pPr>
            <w:r w:rsidRPr="006A31B1">
              <w:rPr>
                <w:rFonts w:cs="Arial"/>
                <w:b/>
                <w:sz w:val="16"/>
              </w:rPr>
              <w:t xml:space="preserve">Modalités d'organisation </w:t>
            </w:r>
            <w:r w:rsidRPr="006A31B1">
              <w:rPr>
                <w:rFonts w:cs="Arial"/>
                <w:i/>
                <w:sz w:val="14"/>
              </w:rPr>
              <w:t>(moyens mis à disposition, roulements, horaires, périodicité des plannings…)</w:t>
            </w:r>
          </w:p>
          <w:p w:rsidR="00B144D3" w:rsidRPr="006A31B1" w:rsidRDefault="00B144D3" w:rsidP="00B144D3">
            <w:pPr>
              <w:ind w:left="-65"/>
              <w:jc w:val="center"/>
              <w:rPr>
                <w:rFonts w:cs="Arial"/>
                <w:b/>
                <w:sz w:val="10"/>
              </w:rPr>
            </w:pPr>
          </w:p>
        </w:tc>
        <w:tc>
          <w:tcPr>
            <w:tcW w:w="3933" w:type="dxa"/>
            <w:tcBorders>
              <w:top w:val="single" w:sz="4" w:space="0" w:color="auto"/>
              <w:left w:val="single" w:sz="4" w:space="0" w:color="auto"/>
              <w:bottom w:val="single" w:sz="4" w:space="0" w:color="auto"/>
              <w:right w:val="single" w:sz="4" w:space="0" w:color="auto"/>
            </w:tcBorders>
            <w:vAlign w:val="center"/>
            <w:hideMark/>
          </w:tcPr>
          <w:p w:rsidR="00B144D3" w:rsidRPr="006A31B1" w:rsidRDefault="00B144D3" w:rsidP="00B144D3">
            <w:pPr>
              <w:ind w:left="33"/>
              <w:jc w:val="center"/>
              <w:rPr>
                <w:rFonts w:cs="Arial"/>
                <w:b/>
                <w:sz w:val="16"/>
              </w:rPr>
            </w:pPr>
            <w:r w:rsidRPr="006A31B1">
              <w:rPr>
                <w:rFonts w:cs="Arial"/>
                <w:b/>
                <w:sz w:val="16"/>
              </w:rPr>
              <w:t>Modalités d'indemnisation</w:t>
            </w:r>
          </w:p>
          <w:p w:rsidR="00B144D3" w:rsidRPr="006A31B1" w:rsidRDefault="00B144D3" w:rsidP="00B144D3">
            <w:pPr>
              <w:ind w:left="33"/>
              <w:jc w:val="center"/>
              <w:rPr>
                <w:rFonts w:cs="Arial"/>
                <w:b/>
                <w:sz w:val="16"/>
              </w:rPr>
            </w:pPr>
            <w:r w:rsidRPr="006A31B1">
              <w:rPr>
                <w:rFonts w:cs="Arial"/>
                <w:i/>
                <w:sz w:val="14"/>
              </w:rPr>
              <w:t>(éventuellement au choix de l'exécutif)</w:t>
            </w:r>
            <w:r w:rsidRPr="006A31B1">
              <w:rPr>
                <w:rFonts w:cs="Arial"/>
                <w:b/>
                <w:sz w:val="16"/>
              </w:rPr>
              <w:t>*</w:t>
            </w:r>
          </w:p>
        </w:tc>
      </w:tr>
      <w:tr w:rsidR="00B144D3" w:rsidRPr="006A31B1" w:rsidTr="00B144D3">
        <w:tc>
          <w:tcPr>
            <w:tcW w:w="10135" w:type="dxa"/>
            <w:gridSpan w:val="4"/>
            <w:tcBorders>
              <w:top w:val="single" w:sz="4" w:space="0" w:color="auto"/>
              <w:left w:val="single" w:sz="4" w:space="0" w:color="auto"/>
              <w:bottom w:val="single" w:sz="4" w:space="0" w:color="auto"/>
              <w:right w:val="single" w:sz="4" w:space="0" w:color="auto"/>
            </w:tcBorders>
            <w:shd w:val="pct40" w:color="auto" w:fill="auto"/>
          </w:tcPr>
          <w:p w:rsidR="00B144D3" w:rsidRPr="006A31B1" w:rsidRDefault="00B144D3" w:rsidP="00B144D3">
            <w:pPr>
              <w:ind w:left="284" w:right="282"/>
              <w:jc w:val="center"/>
              <w:rPr>
                <w:rFonts w:cs="Arial"/>
                <w:b/>
                <w:sz w:val="10"/>
              </w:rPr>
            </w:pPr>
          </w:p>
          <w:p w:rsidR="00B144D3" w:rsidRPr="006A31B1" w:rsidRDefault="00B144D3" w:rsidP="00B144D3">
            <w:pPr>
              <w:ind w:left="284" w:right="282"/>
              <w:jc w:val="center"/>
              <w:rPr>
                <w:rFonts w:cs="Arial"/>
                <w:b/>
                <w:szCs w:val="20"/>
              </w:rPr>
            </w:pPr>
            <w:r w:rsidRPr="006A31B1">
              <w:rPr>
                <w:rFonts w:cs="Arial"/>
                <w:b/>
                <w:szCs w:val="20"/>
              </w:rPr>
              <w:t xml:space="preserve">ASTREINTES </w:t>
            </w:r>
          </w:p>
          <w:p w:rsidR="00B144D3" w:rsidRPr="006A31B1" w:rsidRDefault="00B144D3" w:rsidP="00B144D3">
            <w:pPr>
              <w:ind w:left="284" w:right="282"/>
              <w:jc w:val="center"/>
              <w:rPr>
                <w:rFonts w:cs="Arial"/>
                <w:b/>
                <w:sz w:val="10"/>
              </w:rPr>
            </w:pPr>
          </w:p>
        </w:tc>
      </w:tr>
      <w:tr w:rsidR="00B144D3" w:rsidRPr="006A31B1" w:rsidTr="00B144D3">
        <w:tc>
          <w:tcPr>
            <w:tcW w:w="10135" w:type="dxa"/>
            <w:gridSpan w:val="4"/>
            <w:tcBorders>
              <w:top w:val="single" w:sz="4" w:space="0" w:color="auto"/>
              <w:left w:val="single" w:sz="4" w:space="0" w:color="auto"/>
              <w:bottom w:val="single" w:sz="4" w:space="0" w:color="auto"/>
              <w:right w:val="single" w:sz="4" w:space="0" w:color="auto"/>
            </w:tcBorders>
            <w:shd w:val="pct25" w:color="auto" w:fill="auto"/>
            <w:hideMark/>
          </w:tcPr>
          <w:p w:rsidR="00B144D3" w:rsidRPr="006A31B1" w:rsidRDefault="00B144D3" w:rsidP="00B144D3">
            <w:pPr>
              <w:ind w:left="284" w:right="282"/>
              <w:jc w:val="center"/>
              <w:rPr>
                <w:rFonts w:cs="Arial"/>
                <w:b/>
                <w:i/>
              </w:rPr>
            </w:pPr>
            <w:r w:rsidRPr="006A31B1">
              <w:rPr>
                <w:rFonts w:cs="Arial"/>
                <w:b/>
                <w:i/>
              </w:rPr>
              <w:t>Autres filières que la filière technique</w:t>
            </w:r>
          </w:p>
        </w:tc>
      </w:tr>
      <w:tr w:rsidR="00B144D3" w:rsidRPr="006A31B1" w:rsidTr="00B144D3">
        <w:trPr>
          <w:trHeight w:val="1170"/>
        </w:trPr>
        <w:tc>
          <w:tcPr>
            <w:tcW w:w="2137"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282"/>
              <w:rPr>
                <w:rFonts w:cs="Arial"/>
                <w:sz w:val="16"/>
              </w:rPr>
            </w:pPr>
          </w:p>
          <w:p w:rsidR="00B144D3" w:rsidRPr="006A31B1" w:rsidRDefault="00B144D3" w:rsidP="00B144D3">
            <w:pPr>
              <w:ind w:left="284" w:right="282"/>
              <w:rPr>
                <w:rFonts w:cs="Arial"/>
                <w:sz w:val="16"/>
              </w:rPr>
            </w:pPr>
            <w:r w:rsidRPr="006A31B1">
              <w:rPr>
                <w:rFonts w:cs="Arial"/>
                <w:sz w:val="16"/>
              </w:rPr>
              <w:t xml:space="preserve"> </w:t>
            </w:r>
          </w:p>
        </w:tc>
        <w:tc>
          <w:tcPr>
            <w:tcW w:w="1896"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130"/>
              <w:rPr>
                <w:rFonts w:cs="Arial"/>
                <w:sz w:val="16"/>
              </w:rPr>
            </w:pPr>
          </w:p>
        </w:tc>
        <w:tc>
          <w:tcPr>
            <w:tcW w:w="2169"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130"/>
              <w:rPr>
                <w:rFonts w:cs="Arial"/>
                <w:sz w:val="16"/>
              </w:rPr>
            </w:pPr>
          </w:p>
          <w:p w:rsidR="00B144D3" w:rsidRPr="006A31B1" w:rsidRDefault="00B144D3" w:rsidP="00B144D3">
            <w:pPr>
              <w:ind w:left="284" w:right="130"/>
              <w:rPr>
                <w:rFonts w:cs="Arial"/>
                <w:sz w:val="16"/>
              </w:rPr>
            </w:pPr>
          </w:p>
        </w:tc>
        <w:tc>
          <w:tcPr>
            <w:tcW w:w="3933"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175" w:right="130"/>
              <w:rPr>
                <w:rFonts w:cs="Arial"/>
                <w:b/>
                <w:i/>
                <w:sz w:val="16"/>
                <w:u w:val="single"/>
              </w:rPr>
            </w:pPr>
          </w:p>
          <w:p w:rsidR="00B144D3" w:rsidRPr="006A31B1" w:rsidRDefault="00B144D3" w:rsidP="00B144D3">
            <w:pPr>
              <w:ind w:left="175" w:right="130"/>
              <w:rPr>
                <w:rFonts w:cs="Arial"/>
                <w:b/>
                <w:i/>
                <w:sz w:val="16"/>
                <w:u w:val="single"/>
              </w:rPr>
            </w:pPr>
            <w:r w:rsidRPr="006A31B1">
              <w:rPr>
                <w:rFonts w:cs="Arial"/>
                <w:b/>
                <w:i/>
                <w:sz w:val="16"/>
                <w:u w:val="single"/>
              </w:rPr>
              <w:t>Hors intervention</w:t>
            </w:r>
          </w:p>
          <w:p w:rsidR="00B144D3" w:rsidRPr="006A31B1" w:rsidRDefault="00B144D3" w:rsidP="00B144D3">
            <w:pPr>
              <w:ind w:left="175" w:right="130"/>
              <w:rPr>
                <w:rFonts w:cs="Arial"/>
                <w:sz w:val="16"/>
              </w:rPr>
            </w:pPr>
            <w:r w:rsidRPr="006A31B1">
              <w:rPr>
                <w:rFonts w:cs="Arial"/>
                <w:sz w:val="16"/>
              </w:rPr>
              <w:t>Indemnité forfaitaire ou repos compensateur</w:t>
            </w:r>
          </w:p>
          <w:p w:rsidR="00B144D3" w:rsidRPr="006A31B1" w:rsidRDefault="00B144D3" w:rsidP="00B144D3">
            <w:pPr>
              <w:ind w:left="175" w:right="130"/>
              <w:rPr>
                <w:rFonts w:cs="Arial"/>
                <w:b/>
                <w:i/>
                <w:sz w:val="16"/>
                <w:u w:val="single"/>
              </w:rPr>
            </w:pPr>
            <w:r w:rsidRPr="006A31B1">
              <w:rPr>
                <w:rFonts w:cs="Arial"/>
                <w:b/>
                <w:i/>
                <w:sz w:val="16"/>
                <w:u w:val="single"/>
              </w:rPr>
              <w:t>En intervention</w:t>
            </w:r>
          </w:p>
          <w:p w:rsidR="00B144D3" w:rsidRPr="006A31B1" w:rsidRDefault="00B144D3" w:rsidP="00B144D3">
            <w:pPr>
              <w:ind w:left="175" w:right="130"/>
              <w:rPr>
                <w:rFonts w:cs="Arial"/>
                <w:sz w:val="16"/>
              </w:rPr>
            </w:pPr>
            <w:r w:rsidRPr="006A31B1">
              <w:rPr>
                <w:rFonts w:cs="Arial"/>
                <w:sz w:val="16"/>
              </w:rPr>
              <w:t>Indemnité forfaire ou repos compensateur</w:t>
            </w:r>
          </w:p>
          <w:p w:rsidR="00B144D3" w:rsidRPr="006A31B1" w:rsidRDefault="00B144D3" w:rsidP="00B144D3">
            <w:pPr>
              <w:ind w:left="284" w:right="130"/>
              <w:rPr>
                <w:rFonts w:cs="Arial"/>
                <w:sz w:val="16"/>
              </w:rPr>
            </w:pPr>
          </w:p>
        </w:tc>
      </w:tr>
      <w:tr w:rsidR="00B144D3" w:rsidRPr="006A31B1" w:rsidTr="00B144D3">
        <w:tc>
          <w:tcPr>
            <w:tcW w:w="10135" w:type="dxa"/>
            <w:gridSpan w:val="4"/>
            <w:tcBorders>
              <w:top w:val="single" w:sz="4" w:space="0" w:color="auto"/>
              <w:left w:val="single" w:sz="4" w:space="0" w:color="auto"/>
              <w:bottom w:val="single" w:sz="4" w:space="0" w:color="auto"/>
              <w:right w:val="single" w:sz="4" w:space="0" w:color="auto"/>
            </w:tcBorders>
            <w:shd w:val="pct25" w:color="auto" w:fill="auto"/>
            <w:hideMark/>
          </w:tcPr>
          <w:p w:rsidR="00B144D3" w:rsidRPr="006A31B1" w:rsidRDefault="00B144D3" w:rsidP="00B144D3">
            <w:pPr>
              <w:ind w:left="284" w:right="282"/>
              <w:jc w:val="center"/>
              <w:rPr>
                <w:rFonts w:cs="Arial"/>
                <w:b/>
                <w:i/>
              </w:rPr>
            </w:pPr>
            <w:r w:rsidRPr="006A31B1">
              <w:rPr>
                <w:rFonts w:cs="Arial"/>
                <w:b/>
                <w:i/>
              </w:rPr>
              <w:t>Filière technique</w:t>
            </w:r>
          </w:p>
          <w:p w:rsidR="00B144D3" w:rsidRPr="006A31B1" w:rsidRDefault="00B144D3" w:rsidP="00B144D3">
            <w:pPr>
              <w:ind w:left="284" w:right="282"/>
              <w:jc w:val="center"/>
              <w:rPr>
                <w:rFonts w:cs="Arial"/>
                <w:b/>
              </w:rPr>
            </w:pPr>
            <w:r w:rsidRPr="006A31B1">
              <w:rPr>
                <w:rFonts w:cs="Arial"/>
                <w:i/>
                <w:sz w:val="18"/>
              </w:rPr>
              <w:t>(astreintes d'exploitation, de sécurité, de décision)</w:t>
            </w:r>
          </w:p>
        </w:tc>
      </w:tr>
      <w:tr w:rsidR="00B144D3" w:rsidRPr="006A31B1" w:rsidTr="00B144D3">
        <w:trPr>
          <w:trHeight w:val="1162"/>
        </w:trPr>
        <w:tc>
          <w:tcPr>
            <w:tcW w:w="2137"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282"/>
              <w:rPr>
                <w:rFonts w:cs="Arial"/>
                <w:sz w:val="16"/>
              </w:rPr>
            </w:pPr>
          </w:p>
          <w:p w:rsidR="00B144D3" w:rsidRPr="006A31B1" w:rsidRDefault="00B144D3" w:rsidP="00B144D3">
            <w:pPr>
              <w:ind w:left="284" w:right="282"/>
              <w:rPr>
                <w:rFonts w:cs="Arial"/>
                <w:sz w:val="16"/>
              </w:rPr>
            </w:pPr>
          </w:p>
        </w:tc>
        <w:tc>
          <w:tcPr>
            <w:tcW w:w="1896"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130"/>
              <w:rPr>
                <w:rFonts w:cs="Arial"/>
                <w:sz w:val="16"/>
              </w:rPr>
            </w:pPr>
          </w:p>
        </w:tc>
        <w:tc>
          <w:tcPr>
            <w:tcW w:w="2169"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130"/>
              <w:rPr>
                <w:rFonts w:cs="Arial"/>
                <w:sz w:val="16"/>
              </w:rPr>
            </w:pPr>
          </w:p>
        </w:tc>
        <w:tc>
          <w:tcPr>
            <w:tcW w:w="3933"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130"/>
              <w:rPr>
                <w:rFonts w:cs="Arial"/>
                <w:b/>
                <w:i/>
                <w:sz w:val="16"/>
                <w:u w:val="single"/>
              </w:rPr>
            </w:pPr>
          </w:p>
          <w:p w:rsidR="00B144D3" w:rsidRPr="006A31B1" w:rsidRDefault="00B144D3" w:rsidP="00B144D3">
            <w:pPr>
              <w:ind w:left="175" w:right="130"/>
              <w:rPr>
                <w:rFonts w:cs="Arial"/>
                <w:b/>
                <w:i/>
                <w:sz w:val="16"/>
                <w:u w:val="single"/>
              </w:rPr>
            </w:pPr>
            <w:r w:rsidRPr="006A31B1">
              <w:rPr>
                <w:rFonts w:cs="Arial"/>
                <w:b/>
                <w:i/>
                <w:sz w:val="16"/>
                <w:u w:val="single"/>
              </w:rPr>
              <w:t>Hors intervention</w:t>
            </w:r>
          </w:p>
          <w:p w:rsidR="00B144D3" w:rsidRPr="006A31B1" w:rsidRDefault="00B144D3" w:rsidP="00B144D3">
            <w:pPr>
              <w:ind w:left="175" w:right="130"/>
              <w:rPr>
                <w:rFonts w:cs="Arial"/>
                <w:sz w:val="16"/>
              </w:rPr>
            </w:pPr>
            <w:r w:rsidRPr="006A31B1">
              <w:rPr>
                <w:rFonts w:cs="Arial"/>
                <w:sz w:val="16"/>
              </w:rPr>
              <w:t>Indemnité forfaitaire</w:t>
            </w:r>
          </w:p>
          <w:p w:rsidR="00B144D3" w:rsidRPr="006A31B1" w:rsidRDefault="00B144D3" w:rsidP="00B144D3">
            <w:pPr>
              <w:ind w:left="175" w:right="130"/>
              <w:rPr>
                <w:rFonts w:cs="Arial"/>
                <w:b/>
                <w:i/>
                <w:sz w:val="16"/>
                <w:u w:val="single"/>
              </w:rPr>
            </w:pPr>
            <w:r w:rsidRPr="006A31B1">
              <w:rPr>
                <w:rFonts w:cs="Arial"/>
                <w:b/>
                <w:i/>
                <w:sz w:val="16"/>
                <w:u w:val="single"/>
              </w:rPr>
              <w:t>En intervention</w:t>
            </w:r>
          </w:p>
          <w:p w:rsidR="00B144D3" w:rsidRPr="006A31B1" w:rsidRDefault="00B144D3" w:rsidP="00B144D3">
            <w:pPr>
              <w:ind w:left="175" w:right="130"/>
              <w:rPr>
                <w:rFonts w:cs="Arial"/>
                <w:sz w:val="16"/>
              </w:rPr>
            </w:pPr>
            <w:r w:rsidRPr="006A31B1">
              <w:rPr>
                <w:rFonts w:cs="Arial"/>
                <w:sz w:val="16"/>
              </w:rPr>
              <w:t>I.H.T.S. ou repos compensateur</w:t>
            </w:r>
          </w:p>
          <w:p w:rsidR="00B144D3" w:rsidRPr="006A31B1" w:rsidRDefault="00B144D3" w:rsidP="00B144D3">
            <w:pPr>
              <w:ind w:left="284" w:right="130"/>
              <w:rPr>
                <w:rFonts w:cs="Arial"/>
                <w:sz w:val="16"/>
              </w:rPr>
            </w:pPr>
          </w:p>
        </w:tc>
      </w:tr>
      <w:tr w:rsidR="00B144D3" w:rsidRPr="006A31B1" w:rsidTr="00B144D3">
        <w:trPr>
          <w:trHeight w:val="1126"/>
        </w:trPr>
        <w:tc>
          <w:tcPr>
            <w:tcW w:w="2137"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282"/>
              <w:rPr>
                <w:rFonts w:cs="Arial"/>
                <w:sz w:val="16"/>
              </w:rPr>
            </w:pPr>
          </w:p>
          <w:p w:rsidR="00B144D3" w:rsidRPr="006A31B1" w:rsidRDefault="00B144D3" w:rsidP="00B144D3">
            <w:pPr>
              <w:ind w:left="284" w:right="282"/>
              <w:rPr>
                <w:rFonts w:cs="Arial"/>
                <w:sz w:val="16"/>
              </w:rPr>
            </w:pPr>
          </w:p>
        </w:tc>
        <w:tc>
          <w:tcPr>
            <w:tcW w:w="1896"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130"/>
              <w:rPr>
                <w:rFonts w:cs="Arial"/>
                <w:sz w:val="16"/>
              </w:rPr>
            </w:pPr>
          </w:p>
        </w:tc>
        <w:tc>
          <w:tcPr>
            <w:tcW w:w="2169"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130"/>
              <w:rPr>
                <w:rFonts w:cs="Arial"/>
                <w:sz w:val="16"/>
              </w:rPr>
            </w:pPr>
          </w:p>
        </w:tc>
        <w:tc>
          <w:tcPr>
            <w:tcW w:w="3933"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130"/>
              <w:rPr>
                <w:rFonts w:cs="Arial"/>
                <w:b/>
                <w:i/>
                <w:sz w:val="16"/>
                <w:u w:val="single"/>
              </w:rPr>
            </w:pPr>
          </w:p>
          <w:p w:rsidR="00B144D3" w:rsidRPr="006A31B1" w:rsidRDefault="00B144D3" w:rsidP="00B144D3">
            <w:pPr>
              <w:ind w:left="175" w:right="130"/>
              <w:rPr>
                <w:rFonts w:cs="Arial"/>
                <w:b/>
                <w:i/>
                <w:sz w:val="16"/>
                <w:u w:val="single"/>
              </w:rPr>
            </w:pPr>
            <w:r w:rsidRPr="006A31B1">
              <w:rPr>
                <w:rFonts w:cs="Arial"/>
                <w:b/>
                <w:i/>
                <w:sz w:val="16"/>
                <w:u w:val="single"/>
              </w:rPr>
              <w:t>Hors intervention</w:t>
            </w:r>
          </w:p>
          <w:p w:rsidR="00B144D3" w:rsidRPr="006A31B1" w:rsidRDefault="00B144D3" w:rsidP="00B144D3">
            <w:pPr>
              <w:ind w:left="175" w:right="130"/>
              <w:rPr>
                <w:rFonts w:cs="Arial"/>
                <w:sz w:val="16"/>
              </w:rPr>
            </w:pPr>
            <w:r w:rsidRPr="006A31B1">
              <w:rPr>
                <w:rFonts w:cs="Arial"/>
                <w:sz w:val="16"/>
              </w:rPr>
              <w:t>Indemnité forfaitaire</w:t>
            </w:r>
          </w:p>
          <w:p w:rsidR="00B144D3" w:rsidRPr="006A31B1" w:rsidRDefault="00B144D3" w:rsidP="00B144D3">
            <w:pPr>
              <w:ind w:left="175" w:right="130"/>
              <w:rPr>
                <w:rFonts w:cs="Arial"/>
                <w:b/>
                <w:i/>
                <w:sz w:val="16"/>
                <w:u w:val="single"/>
              </w:rPr>
            </w:pPr>
            <w:r w:rsidRPr="006A31B1">
              <w:rPr>
                <w:rFonts w:cs="Arial"/>
                <w:b/>
                <w:i/>
                <w:sz w:val="16"/>
                <w:u w:val="single"/>
              </w:rPr>
              <w:t>En intervention</w:t>
            </w:r>
          </w:p>
          <w:p w:rsidR="00B144D3" w:rsidRPr="006A31B1" w:rsidRDefault="00B144D3" w:rsidP="00B144D3">
            <w:pPr>
              <w:ind w:left="175" w:right="130"/>
              <w:rPr>
                <w:rFonts w:cs="Arial"/>
                <w:sz w:val="16"/>
              </w:rPr>
            </w:pPr>
            <w:r w:rsidRPr="006A31B1">
              <w:rPr>
                <w:rFonts w:cs="Arial"/>
                <w:sz w:val="16"/>
              </w:rPr>
              <w:t>I.H.T.S. ou repos compensateur</w:t>
            </w:r>
          </w:p>
        </w:tc>
      </w:tr>
      <w:tr w:rsidR="00B144D3" w:rsidRPr="006A31B1" w:rsidTr="00B144D3">
        <w:trPr>
          <w:trHeight w:val="1132"/>
        </w:trPr>
        <w:tc>
          <w:tcPr>
            <w:tcW w:w="2137"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282"/>
              <w:rPr>
                <w:rFonts w:cs="Arial"/>
                <w:sz w:val="16"/>
              </w:rPr>
            </w:pPr>
          </w:p>
          <w:p w:rsidR="00B144D3" w:rsidRPr="006A31B1" w:rsidRDefault="00B144D3" w:rsidP="00B144D3">
            <w:pPr>
              <w:ind w:left="284" w:right="282"/>
              <w:rPr>
                <w:rFonts w:cs="Arial"/>
                <w:sz w:val="16"/>
              </w:rPr>
            </w:pPr>
          </w:p>
          <w:p w:rsidR="00B144D3" w:rsidRPr="006A31B1" w:rsidRDefault="00B144D3" w:rsidP="00B144D3">
            <w:pPr>
              <w:ind w:left="284" w:right="282"/>
              <w:rPr>
                <w:rFonts w:cs="Arial"/>
                <w:sz w:val="16"/>
              </w:rPr>
            </w:pPr>
          </w:p>
          <w:p w:rsidR="00B144D3" w:rsidRPr="006A31B1" w:rsidRDefault="00B144D3" w:rsidP="00B144D3">
            <w:pPr>
              <w:ind w:left="284" w:right="282"/>
              <w:rPr>
                <w:rFonts w:cs="Arial"/>
                <w:sz w:val="16"/>
              </w:rPr>
            </w:pPr>
          </w:p>
        </w:tc>
        <w:tc>
          <w:tcPr>
            <w:tcW w:w="1896"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130"/>
              <w:rPr>
                <w:rFonts w:cs="Arial"/>
                <w:sz w:val="16"/>
              </w:rPr>
            </w:pPr>
          </w:p>
        </w:tc>
        <w:tc>
          <w:tcPr>
            <w:tcW w:w="2169"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130"/>
              <w:rPr>
                <w:rFonts w:cs="Arial"/>
                <w:sz w:val="16"/>
              </w:rPr>
            </w:pPr>
          </w:p>
        </w:tc>
        <w:tc>
          <w:tcPr>
            <w:tcW w:w="3933" w:type="dxa"/>
            <w:tcBorders>
              <w:top w:val="single" w:sz="4" w:space="0" w:color="auto"/>
              <w:left w:val="single" w:sz="4" w:space="0" w:color="auto"/>
              <w:bottom w:val="single" w:sz="4" w:space="0" w:color="auto"/>
              <w:right w:val="single" w:sz="4" w:space="0" w:color="auto"/>
            </w:tcBorders>
          </w:tcPr>
          <w:p w:rsidR="00B144D3" w:rsidRPr="006A31B1" w:rsidRDefault="00B144D3" w:rsidP="00B144D3">
            <w:pPr>
              <w:ind w:left="284" w:right="130"/>
              <w:rPr>
                <w:rFonts w:cs="Arial"/>
                <w:b/>
                <w:i/>
                <w:sz w:val="16"/>
                <w:u w:val="single"/>
              </w:rPr>
            </w:pPr>
          </w:p>
          <w:p w:rsidR="00B144D3" w:rsidRPr="006A31B1" w:rsidRDefault="00B144D3" w:rsidP="00B144D3">
            <w:pPr>
              <w:ind w:left="175" w:right="130"/>
              <w:rPr>
                <w:rFonts w:cs="Arial"/>
                <w:b/>
                <w:i/>
                <w:sz w:val="16"/>
                <w:u w:val="single"/>
              </w:rPr>
            </w:pPr>
            <w:r w:rsidRPr="006A31B1">
              <w:rPr>
                <w:rFonts w:cs="Arial"/>
                <w:b/>
                <w:i/>
                <w:sz w:val="16"/>
                <w:u w:val="single"/>
              </w:rPr>
              <w:t>Hors intervention</w:t>
            </w:r>
          </w:p>
          <w:p w:rsidR="00B144D3" w:rsidRPr="006A31B1" w:rsidRDefault="00B144D3" w:rsidP="00B144D3">
            <w:pPr>
              <w:ind w:left="175" w:right="130"/>
              <w:rPr>
                <w:rFonts w:cs="Arial"/>
                <w:sz w:val="16"/>
              </w:rPr>
            </w:pPr>
            <w:r w:rsidRPr="006A31B1">
              <w:rPr>
                <w:rFonts w:cs="Arial"/>
                <w:sz w:val="16"/>
              </w:rPr>
              <w:t>Indemnité forfaitaire</w:t>
            </w:r>
          </w:p>
          <w:p w:rsidR="00B144D3" w:rsidRPr="006A31B1" w:rsidRDefault="00B144D3" w:rsidP="00B144D3">
            <w:pPr>
              <w:ind w:left="175" w:right="130"/>
              <w:rPr>
                <w:rFonts w:cs="Arial"/>
                <w:b/>
                <w:i/>
                <w:sz w:val="16"/>
                <w:u w:val="single"/>
              </w:rPr>
            </w:pPr>
            <w:r w:rsidRPr="006A31B1">
              <w:rPr>
                <w:rFonts w:cs="Arial"/>
                <w:b/>
                <w:i/>
                <w:sz w:val="16"/>
                <w:u w:val="single"/>
              </w:rPr>
              <w:t>En intervention</w:t>
            </w:r>
          </w:p>
          <w:p w:rsidR="00B144D3" w:rsidRPr="006A31B1" w:rsidRDefault="00B144D3" w:rsidP="00B144D3">
            <w:pPr>
              <w:ind w:left="175" w:right="130"/>
              <w:rPr>
                <w:rFonts w:cs="Arial"/>
                <w:sz w:val="16"/>
              </w:rPr>
            </w:pPr>
            <w:r w:rsidRPr="006A31B1">
              <w:rPr>
                <w:rFonts w:cs="Arial"/>
                <w:sz w:val="16"/>
              </w:rPr>
              <w:t>I.H.T.S. ou repos compensateur</w:t>
            </w:r>
          </w:p>
          <w:p w:rsidR="00B144D3" w:rsidRPr="006A31B1" w:rsidRDefault="00B144D3" w:rsidP="00B144D3">
            <w:pPr>
              <w:ind w:left="284" w:right="130"/>
              <w:rPr>
                <w:rFonts w:cs="Arial"/>
                <w:sz w:val="16"/>
              </w:rPr>
            </w:pPr>
          </w:p>
        </w:tc>
      </w:tr>
    </w:tbl>
    <w:p w:rsidR="009F50D5" w:rsidRDefault="00B144D3" w:rsidP="003C3069">
      <w:pPr>
        <w:pStyle w:val="Titre1"/>
      </w:pPr>
      <w:r>
        <w:t>Tableau n°1 : Mise en place d’</w:t>
      </w:r>
      <w:r w:rsidRPr="00B44071">
        <w:t>astreintes</w:t>
      </w:r>
      <w:r>
        <w:t xml:space="preserve"> </w:t>
      </w:r>
    </w:p>
    <w:p w:rsidR="009F50D5" w:rsidRDefault="009F50D5" w:rsidP="00EE4420">
      <w:pPr>
        <w:ind w:hanging="142"/>
        <w:jc w:val="both"/>
        <w:rPr>
          <w:rFonts w:ascii="Eurostile" w:hAnsi="Eurostile"/>
          <w:i/>
        </w:rPr>
      </w:pPr>
    </w:p>
    <w:p w:rsidR="00986108" w:rsidRDefault="00986108" w:rsidP="00EE4420">
      <w:pPr>
        <w:ind w:hanging="142"/>
        <w:jc w:val="both"/>
        <w:rPr>
          <w:rFonts w:ascii="Eurostile" w:hAnsi="Eurostile"/>
          <w:i/>
        </w:rPr>
      </w:pPr>
    </w:p>
    <w:p w:rsidR="00EE4420" w:rsidRDefault="00EE4420" w:rsidP="00EE4420">
      <w:pPr>
        <w:ind w:hanging="142"/>
        <w:jc w:val="both"/>
        <w:rPr>
          <w:rFonts w:ascii="Eurostile" w:hAnsi="Eurostile"/>
          <w:i/>
        </w:rPr>
      </w:pPr>
      <w:r>
        <w:rPr>
          <w:rFonts w:ascii="Eurostile" w:hAnsi="Eurostile"/>
          <w:i/>
        </w:rPr>
        <w:t>* L'organe délibérant a la possibilité :</w:t>
      </w:r>
    </w:p>
    <w:p w:rsidR="00EE4420" w:rsidRDefault="00EE4420" w:rsidP="00EE4420">
      <w:pPr>
        <w:ind w:hanging="142"/>
        <w:jc w:val="both"/>
        <w:rPr>
          <w:rFonts w:ascii="Eurostile" w:hAnsi="Eurostile"/>
          <w:i/>
        </w:rPr>
      </w:pPr>
      <w:r>
        <w:rPr>
          <w:rFonts w:ascii="Eurostile" w:hAnsi="Eurostile"/>
          <w:i/>
        </w:rPr>
        <w:t>- soit de retenir l'une des deux options (rémunération ou repos compensateur),</w:t>
      </w:r>
    </w:p>
    <w:p w:rsidR="00EE4420" w:rsidRDefault="00EE4420" w:rsidP="00EE4420">
      <w:pPr>
        <w:ind w:hanging="142"/>
        <w:jc w:val="both"/>
        <w:rPr>
          <w:rFonts w:ascii="Eurostile" w:hAnsi="Eurostile"/>
          <w:i/>
        </w:rPr>
      </w:pPr>
      <w:r>
        <w:rPr>
          <w:rFonts w:ascii="Eurostile" w:hAnsi="Eurostile"/>
          <w:i/>
        </w:rPr>
        <w:t>- soit d'autoriser l'exécutif à faire ce choix au moment de la période d'astreinte dans la limite du budget alloué à cet effet.</w:t>
      </w:r>
    </w:p>
    <w:p w:rsidR="003C3069" w:rsidRDefault="003C3069">
      <w:pPr>
        <w:spacing w:line="240" w:lineRule="auto"/>
      </w:pPr>
      <w:r>
        <w:br w:type="page"/>
      </w:r>
    </w:p>
    <w:p w:rsidR="00E6256F" w:rsidRDefault="00E6256F" w:rsidP="00E6256F">
      <w:pPr>
        <w:ind w:firstLine="7088"/>
        <w:sectPr w:rsidR="00E6256F" w:rsidSect="004C3A34">
          <w:headerReference w:type="default" r:id="rId11"/>
          <w:footerReference w:type="default" r:id="rId12"/>
          <w:pgSz w:w="11900" w:h="16840"/>
          <w:pgMar w:top="2268" w:right="1134" w:bottom="851" w:left="845" w:header="425" w:footer="588" w:gutter="0"/>
          <w:cols w:space="708"/>
          <w:docGrid w:linePitch="360"/>
        </w:sectPr>
      </w:pPr>
    </w:p>
    <w:tbl>
      <w:tblPr>
        <w:tblStyle w:val="Grilledutableau"/>
        <w:tblpPr w:leftFromText="141" w:rightFromText="141" w:vertAnchor="page" w:horzAnchor="margin" w:tblpY="3196"/>
        <w:tblW w:w="15701" w:type="dxa"/>
        <w:tblLook w:val="04A0" w:firstRow="1" w:lastRow="0" w:firstColumn="1" w:lastColumn="0" w:noHBand="0" w:noVBand="1"/>
      </w:tblPr>
      <w:tblGrid>
        <w:gridCol w:w="1941"/>
        <w:gridCol w:w="2293"/>
        <w:gridCol w:w="2293"/>
        <w:gridCol w:w="2294"/>
        <w:gridCol w:w="2293"/>
        <w:gridCol w:w="2293"/>
        <w:gridCol w:w="2294"/>
      </w:tblGrid>
      <w:tr w:rsidR="00B144D3" w:rsidRPr="00B44071" w:rsidTr="003C3069">
        <w:trPr>
          <w:cnfStyle w:val="100000000000" w:firstRow="1" w:lastRow="0" w:firstColumn="0" w:lastColumn="0" w:oddVBand="0" w:evenVBand="0" w:oddHBand="0" w:evenHBand="0" w:firstRowFirstColumn="0" w:firstRowLastColumn="0" w:lastRowFirstColumn="0" w:lastRowLastColumn="0"/>
          <w:trHeight w:val="188"/>
        </w:trPr>
        <w:tc>
          <w:tcPr>
            <w:tcW w:w="1941" w:type="dxa"/>
            <w:vMerge w:val="restart"/>
          </w:tcPr>
          <w:p w:rsidR="00B144D3" w:rsidRPr="00B44071" w:rsidRDefault="00B144D3" w:rsidP="003C3069">
            <w:pPr>
              <w:jc w:val="both"/>
              <w:rPr>
                <w:rFonts w:cs="Arial"/>
                <w:b w:val="0"/>
              </w:rPr>
            </w:pPr>
          </w:p>
        </w:tc>
        <w:tc>
          <w:tcPr>
            <w:tcW w:w="13760" w:type="dxa"/>
            <w:gridSpan w:val="6"/>
            <w:shd w:val="clear" w:color="auto" w:fill="BFBFBF" w:themeFill="background1" w:themeFillShade="BF"/>
          </w:tcPr>
          <w:p w:rsidR="00B144D3" w:rsidRPr="00B44071" w:rsidRDefault="00B144D3" w:rsidP="003C3069">
            <w:pPr>
              <w:ind w:left="284" w:right="282"/>
              <w:rPr>
                <w:rFonts w:cs="Arial"/>
                <w:b w:val="0"/>
              </w:rPr>
            </w:pPr>
            <w:r>
              <w:rPr>
                <w:rFonts w:cs="Arial"/>
              </w:rPr>
              <w:t>MODIFICATION DU REGIME D’</w:t>
            </w:r>
            <w:r w:rsidRPr="00B44071">
              <w:rPr>
                <w:rFonts w:cs="Arial"/>
              </w:rPr>
              <w:t>ASTREINTES</w:t>
            </w:r>
            <w:r>
              <w:rPr>
                <w:rFonts w:cs="Arial"/>
              </w:rPr>
              <w:t xml:space="preserve"> </w:t>
            </w:r>
          </w:p>
        </w:tc>
      </w:tr>
      <w:tr w:rsidR="00B144D3" w:rsidRPr="00B44071" w:rsidTr="003C3069">
        <w:trPr>
          <w:trHeight w:val="145"/>
        </w:trPr>
        <w:tc>
          <w:tcPr>
            <w:tcW w:w="1941" w:type="dxa"/>
            <w:vMerge/>
          </w:tcPr>
          <w:p w:rsidR="00B144D3" w:rsidRPr="00B44071" w:rsidRDefault="00B144D3" w:rsidP="003C3069">
            <w:pPr>
              <w:jc w:val="both"/>
              <w:rPr>
                <w:rFonts w:cs="Arial"/>
                <w:b/>
              </w:rPr>
            </w:pPr>
          </w:p>
        </w:tc>
        <w:tc>
          <w:tcPr>
            <w:tcW w:w="4586" w:type="dxa"/>
            <w:gridSpan w:val="2"/>
          </w:tcPr>
          <w:p w:rsidR="00B144D3" w:rsidRPr="00B44071" w:rsidRDefault="00B144D3" w:rsidP="003C3069">
            <w:pPr>
              <w:ind w:left="284" w:right="282"/>
              <w:jc w:val="center"/>
              <w:rPr>
                <w:rFonts w:cs="Arial"/>
                <w:b/>
              </w:rPr>
            </w:pPr>
            <w:r w:rsidRPr="00B44071">
              <w:rPr>
                <w:rFonts w:cs="Arial"/>
                <w:b/>
                <w:i/>
              </w:rPr>
              <w:t xml:space="preserve">Filière </w:t>
            </w:r>
            <w:r>
              <w:rPr>
                <w:rFonts w:cs="Arial"/>
                <w:b/>
                <w:i/>
              </w:rPr>
              <w:t>………………..</w:t>
            </w:r>
          </w:p>
        </w:tc>
        <w:tc>
          <w:tcPr>
            <w:tcW w:w="4587" w:type="dxa"/>
            <w:gridSpan w:val="2"/>
          </w:tcPr>
          <w:p w:rsidR="00B144D3" w:rsidRPr="00B44071" w:rsidRDefault="00B144D3" w:rsidP="003C3069">
            <w:pPr>
              <w:ind w:left="284" w:right="282"/>
              <w:jc w:val="center"/>
              <w:rPr>
                <w:rFonts w:cs="Arial"/>
                <w:b/>
                <w:i/>
              </w:rPr>
            </w:pPr>
            <w:r w:rsidRPr="00B44071">
              <w:rPr>
                <w:rFonts w:cs="Arial"/>
                <w:b/>
                <w:i/>
              </w:rPr>
              <w:t xml:space="preserve">Filière </w:t>
            </w:r>
            <w:r>
              <w:rPr>
                <w:rFonts w:cs="Arial"/>
                <w:b/>
                <w:i/>
              </w:rPr>
              <w:t>………………..</w:t>
            </w:r>
          </w:p>
        </w:tc>
        <w:tc>
          <w:tcPr>
            <w:tcW w:w="4587" w:type="dxa"/>
            <w:gridSpan w:val="2"/>
          </w:tcPr>
          <w:p w:rsidR="00B144D3" w:rsidRPr="00B44071" w:rsidRDefault="00B144D3" w:rsidP="003C3069">
            <w:pPr>
              <w:tabs>
                <w:tab w:val="left" w:pos="3149"/>
                <w:tab w:val="left" w:pos="3464"/>
              </w:tabs>
              <w:ind w:left="284" w:right="-165"/>
              <w:jc w:val="center"/>
              <w:rPr>
                <w:rFonts w:cs="Arial"/>
                <w:b/>
                <w:i/>
              </w:rPr>
            </w:pPr>
            <w:r w:rsidRPr="00B44071">
              <w:rPr>
                <w:rFonts w:cs="Arial"/>
                <w:b/>
                <w:i/>
              </w:rPr>
              <w:t xml:space="preserve">Filière </w:t>
            </w:r>
            <w:r>
              <w:rPr>
                <w:rFonts w:cs="Arial"/>
                <w:b/>
                <w:i/>
              </w:rPr>
              <w:t>………………..</w:t>
            </w:r>
          </w:p>
        </w:tc>
      </w:tr>
      <w:tr w:rsidR="00B144D3" w:rsidRPr="00B44071" w:rsidTr="003C3069">
        <w:trPr>
          <w:trHeight w:val="145"/>
        </w:trPr>
        <w:tc>
          <w:tcPr>
            <w:tcW w:w="1941" w:type="dxa"/>
            <w:vMerge/>
          </w:tcPr>
          <w:p w:rsidR="00B144D3" w:rsidRPr="00B44071" w:rsidRDefault="00B144D3" w:rsidP="003C3069">
            <w:pPr>
              <w:jc w:val="both"/>
              <w:rPr>
                <w:rFonts w:cs="Arial"/>
                <w:b/>
              </w:rPr>
            </w:pPr>
          </w:p>
        </w:tc>
        <w:tc>
          <w:tcPr>
            <w:tcW w:w="2293" w:type="dxa"/>
            <w:shd w:val="clear" w:color="auto" w:fill="F2F2F2" w:themeFill="background1" w:themeFillShade="F2"/>
          </w:tcPr>
          <w:p w:rsidR="00B144D3" w:rsidRPr="00B44071" w:rsidRDefault="00B144D3" w:rsidP="003C3069">
            <w:pPr>
              <w:jc w:val="center"/>
              <w:rPr>
                <w:rFonts w:cs="Arial"/>
                <w:i/>
              </w:rPr>
            </w:pPr>
            <w:r w:rsidRPr="00B44071">
              <w:rPr>
                <w:rFonts w:cs="Arial"/>
                <w:i/>
              </w:rPr>
              <w:t>Situation antérieure</w:t>
            </w:r>
          </w:p>
        </w:tc>
        <w:tc>
          <w:tcPr>
            <w:tcW w:w="2293" w:type="dxa"/>
          </w:tcPr>
          <w:p w:rsidR="00B144D3" w:rsidRPr="00B44071" w:rsidRDefault="00B144D3" w:rsidP="003C3069">
            <w:pPr>
              <w:jc w:val="center"/>
              <w:rPr>
                <w:rFonts w:cs="Arial"/>
                <w:i/>
              </w:rPr>
            </w:pPr>
            <w:r w:rsidRPr="00B44071">
              <w:rPr>
                <w:rFonts w:cs="Arial"/>
                <w:i/>
              </w:rPr>
              <w:t>Situation actuelle</w:t>
            </w:r>
          </w:p>
        </w:tc>
        <w:tc>
          <w:tcPr>
            <w:tcW w:w="2294" w:type="dxa"/>
            <w:shd w:val="clear" w:color="auto" w:fill="F2F2F2" w:themeFill="background1" w:themeFillShade="F2"/>
          </w:tcPr>
          <w:p w:rsidR="00B144D3" w:rsidRPr="00B44071" w:rsidRDefault="00B144D3" w:rsidP="003C3069">
            <w:pPr>
              <w:jc w:val="center"/>
              <w:rPr>
                <w:rFonts w:cs="Arial"/>
                <w:i/>
              </w:rPr>
            </w:pPr>
            <w:r w:rsidRPr="00B44071">
              <w:rPr>
                <w:rFonts w:cs="Arial"/>
                <w:i/>
              </w:rPr>
              <w:t>Situation antérieure</w:t>
            </w:r>
          </w:p>
        </w:tc>
        <w:tc>
          <w:tcPr>
            <w:tcW w:w="2293" w:type="dxa"/>
          </w:tcPr>
          <w:p w:rsidR="00B144D3" w:rsidRPr="00B44071" w:rsidRDefault="00B144D3" w:rsidP="003C3069">
            <w:pPr>
              <w:jc w:val="center"/>
              <w:rPr>
                <w:rFonts w:cs="Arial"/>
                <w:i/>
              </w:rPr>
            </w:pPr>
            <w:r w:rsidRPr="00B44071">
              <w:rPr>
                <w:rFonts w:cs="Arial"/>
                <w:i/>
              </w:rPr>
              <w:t>Situation actuelle</w:t>
            </w:r>
          </w:p>
        </w:tc>
        <w:tc>
          <w:tcPr>
            <w:tcW w:w="2293" w:type="dxa"/>
            <w:shd w:val="clear" w:color="auto" w:fill="F2F2F2" w:themeFill="background1" w:themeFillShade="F2"/>
          </w:tcPr>
          <w:p w:rsidR="00B144D3" w:rsidRPr="00B44071" w:rsidRDefault="00B144D3" w:rsidP="003C3069">
            <w:pPr>
              <w:jc w:val="center"/>
              <w:rPr>
                <w:rFonts w:cs="Arial"/>
                <w:i/>
              </w:rPr>
            </w:pPr>
            <w:r w:rsidRPr="00B44071">
              <w:rPr>
                <w:rFonts w:cs="Arial"/>
                <w:i/>
              </w:rPr>
              <w:t>Situation antérieure</w:t>
            </w:r>
          </w:p>
        </w:tc>
        <w:tc>
          <w:tcPr>
            <w:tcW w:w="2294" w:type="dxa"/>
          </w:tcPr>
          <w:p w:rsidR="00B144D3" w:rsidRPr="00B44071" w:rsidRDefault="00B144D3" w:rsidP="003C3069">
            <w:pPr>
              <w:jc w:val="center"/>
              <w:rPr>
                <w:rFonts w:cs="Arial"/>
                <w:i/>
              </w:rPr>
            </w:pPr>
            <w:r w:rsidRPr="00B44071">
              <w:rPr>
                <w:rFonts w:cs="Arial"/>
                <w:i/>
              </w:rPr>
              <w:t>Situation actuelle</w:t>
            </w:r>
          </w:p>
        </w:tc>
      </w:tr>
      <w:tr w:rsidR="00B144D3" w:rsidRPr="00B44071" w:rsidTr="003C3069">
        <w:trPr>
          <w:trHeight w:val="145"/>
        </w:trPr>
        <w:tc>
          <w:tcPr>
            <w:tcW w:w="1941" w:type="dxa"/>
            <w:shd w:val="clear" w:color="auto" w:fill="D9D9D9" w:themeFill="background1" w:themeFillShade="D9"/>
          </w:tcPr>
          <w:p w:rsidR="00B144D3" w:rsidRPr="00B44071" w:rsidRDefault="00B144D3" w:rsidP="003C3069">
            <w:pPr>
              <w:jc w:val="center"/>
              <w:rPr>
                <w:rFonts w:cs="Arial"/>
              </w:rPr>
            </w:pPr>
            <w:r w:rsidRPr="00B44071">
              <w:rPr>
                <w:rFonts w:cs="Arial"/>
                <w:b/>
              </w:rPr>
              <w:t>Situations donnant lieu à astreintes et/ou interventions</w:t>
            </w:r>
          </w:p>
        </w:tc>
        <w:tc>
          <w:tcPr>
            <w:tcW w:w="2293" w:type="dxa"/>
            <w:shd w:val="clear" w:color="auto" w:fill="F2F2F2" w:themeFill="background1" w:themeFillShade="F2"/>
          </w:tcPr>
          <w:p w:rsidR="00B144D3" w:rsidRPr="00B44071" w:rsidRDefault="00B144D3" w:rsidP="003C3069">
            <w:pPr>
              <w:pStyle w:val="Paragraphedeliste"/>
              <w:numPr>
                <w:ilvl w:val="0"/>
                <w:numId w:val="0"/>
              </w:numPr>
              <w:spacing w:line="240" w:lineRule="auto"/>
              <w:ind w:left="540"/>
              <w:rPr>
                <w:rFonts w:cs="Arial"/>
              </w:rPr>
            </w:pPr>
          </w:p>
        </w:tc>
        <w:tc>
          <w:tcPr>
            <w:tcW w:w="2293" w:type="dxa"/>
          </w:tcPr>
          <w:p w:rsidR="00B144D3" w:rsidRPr="00B44071" w:rsidRDefault="00B144D3" w:rsidP="003C3069">
            <w:pPr>
              <w:jc w:val="center"/>
              <w:rPr>
                <w:rFonts w:cs="Arial"/>
              </w:rPr>
            </w:pPr>
          </w:p>
        </w:tc>
        <w:tc>
          <w:tcPr>
            <w:tcW w:w="2294" w:type="dxa"/>
            <w:shd w:val="clear" w:color="auto" w:fill="F2F2F2" w:themeFill="background1" w:themeFillShade="F2"/>
          </w:tcPr>
          <w:p w:rsidR="00B144D3" w:rsidRPr="00B44071" w:rsidRDefault="00B144D3" w:rsidP="003C3069">
            <w:pPr>
              <w:jc w:val="center"/>
              <w:rPr>
                <w:rFonts w:cs="Arial"/>
              </w:rPr>
            </w:pPr>
          </w:p>
        </w:tc>
        <w:tc>
          <w:tcPr>
            <w:tcW w:w="2293" w:type="dxa"/>
          </w:tcPr>
          <w:p w:rsidR="00B144D3" w:rsidRPr="00B44071" w:rsidRDefault="00B144D3" w:rsidP="003C3069">
            <w:pPr>
              <w:rPr>
                <w:rFonts w:cs="Arial"/>
              </w:rPr>
            </w:pPr>
          </w:p>
        </w:tc>
        <w:tc>
          <w:tcPr>
            <w:tcW w:w="2293" w:type="dxa"/>
            <w:shd w:val="clear" w:color="auto" w:fill="F2F2F2" w:themeFill="background1" w:themeFillShade="F2"/>
          </w:tcPr>
          <w:p w:rsidR="00B144D3" w:rsidRPr="00B44071" w:rsidRDefault="00B144D3" w:rsidP="003C3069">
            <w:pPr>
              <w:rPr>
                <w:rFonts w:cs="Arial"/>
              </w:rPr>
            </w:pPr>
          </w:p>
        </w:tc>
        <w:tc>
          <w:tcPr>
            <w:tcW w:w="2294" w:type="dxa"/>
          </w:tcPr>
          <w:p w:rsidR="00B144D3" w:rsidRPr="00B44071" w:rsidRDefault="00B144D3" w:rsidP="003C3069">
            <w:pPr>
              <w:jc w:val="center"/>
              <w:rPr>
                <w:rFonts w:cs="Arial"/>
              </w:rPr>
            </w:pPr>
          </w:p>
        </w:tc>
      </w:tr>
      <w:tr w:rsidR="00B144D3" w:rsidRPr="00B44071" w:rsidTr="003C3069">
        <w:trPr>
          <w:trHeight w:val="145"/>
        </w:trPr>
        <w:tc>
          <w:tcPr>
            <w:tcW w:w="1941" w:type="dxa"/>
            <w:shd w:val="clear" w:color="auto" w:fill="D9D9D9" w:themeFill="background1" w:themeFillShade="D9"/>
          </w:tcPr>
          <w:p w:rsidR="00B144D3" w:rsidRPr="00B44071" w:rsidRDefault="00B144D3" w:rsidP="003C3069">
            <w:pPr>
              <w:jc w:val="center"/>
              <w:rPr>
                <w:rFonts w:cs="Arial"/>
              </w:rPr>
            </w:pPr>
            <w:r w:rsidRPr="00B44071">
              <w:rPr>
                <w:rFonts w:cs="Arial"/>
                <w:b/>
              </w:rPr>
              <w:t>Services et emplois concernés</w:t>
            </w:r>
          </w:p>
        </w:tc>
        <w:tc>
          <w:tcPr>
            <w:tcW w:w="2293" w:type="dxa"/>
            <w:shd w:val="clear" w:color="auto" w:fill="F2F2F2" w:themeFill="background1" w:themeFillShade="F2"/>
          </w:tcPr>
          <w:p w:rsidR="00B144D3" w:rsidRPr="00B44071" w:rsidRDefault="00B144D3" w:rsidP="003C3069">
            <w:pPr>
              <w:jc w:val="both"/>
              <w:rPr>
                <w:rFonts w:cs="Arial"/>
              </w:rPr>
            </w:pPr>
          </w:p>
        </w:tc>
        <w:tc>
          <w:tcPr>
            <w:tcW w:w="2293" w:type="dxa"/>
          </w:tcPr>
          <w:p w:rsidR="00B144D3" w:rsidRPr="00B44071" w:rsidRDefault="00B144D3" w:rsidP="003C3069">
            <w:pPr>
              <w:rPr>
                <w:rFonts w:cs="Arial"/>
              </w:rPr>
            </w:pPr>
          </w:p>
        </w:tc>
        <w:tc>
          <w:tcPr>
            <w:tcW w:w="2294" w:type="dxa"/>
            <w:shd w:val="clear" w:color="auto" w:fill="F2F2F2" w:themeFill="background1" w:themeFillShade="F2"/>
          </w:tcPr>
          <w:p w:rsidR="00B144D3" w:rsidRPr="00B44071" w:rsidRDefault="00B144D3" w:rsidP="003C3069">
            <w:pPr>
              <w:jc w:val="center"/>
              <w:rPr>
                <w:rFonts w:cs="Arial"/>
              </w:rPr>
            </w:pPr>
          </w:p>
        </w:tc>
        <w:tc>
          <w:tcPr>
            <w:tcW w:w="2293" w:type="dxa"/>
          </w:tcPr>
          <w:p w:rsidR="00B144D3" w:rsidRPr="00B44071" w:rsidRDefault="00B144D3" w:rsidP="003C3069">
            <w:pPr>
              <w:rPr>
                <w:rFonts w:cs="Arial"/>
              </w:rPr>
            </w:pPr>
          </w:p>
        </w:tc>
        <w:tc>
          <w:tcPr>
            <w:tcW w:w="2293" w:type="dxa"/>
            <w:shd w:val="clear" w:color="auto" w:fill="F2F2F2" w:themeFill="background1" w:themeFillShade="F2"/>
          </w:tcPr>
          <w:p w:rsidR="00B144D3" w:rsidRPr="00B44071" w:rsidRDefault="00B144D3" w:rsidP="003C3069">
            <w:pPr>
              <w:rPr>
                <w:rFonts w:cs="Arial"/>
              </w:rPr>
            </w:pPr>
          </w:p>
        </w:tc>
        <w:tc>
          <w:tcPr>
            <w:tcW w:w="2294" w:type="dxa"/>
          </w:tcPr>
          <w:p w:rsidR="00B144D3" w:rsidRPr="00B44071" w:rsidRDefault="00B144D3" w:rsidP="003C3069">
            <w:pPr>
              <w:jc w:val="center"/>
              <w:rPr>
                <w:rFonts w:cs="Arial"/>
              </w:rPr>
            </w:pPr>
          </w:p>
        </w:tc>
      </w:tr>
      <w:tr w:rsidR="00B144D3" w:rsidRPr="00B44071" w:rsidTr="003C3069">
        <w:trPr>
          <w:trHeight w:val="145"/>
        </w:trPr>
        <w:tc>
          <w:tcPr>
            <w:tcW w:w="1941" w:type="dxa"/>
            <w:shd w:val="clear" w:color="auto" w:fill="D9D9D9" w:themeFill="background1" w:themeFillShade="D9"/>
          </w:tcPr>
          <w:p w:rsidR="00B144D3" w:rsidRPr="00B44071" w:rsidRDefault="00B144D3" w:rsidP="003C3069">
            <w:pPr>
              <w:jc w:val="center"/>
              <w:rPr>
                <w:rFonts w:cs="Arial"/>
              </w:rPr>
            </w:pPr>
            <w:r w:rsidRPr="00B44071">
              <w:rPr>
                <w:rFonts w:cs="Arial"/>
                <w:b/>
              </w:rPr>
              <w:t xml:space="preserve">Modalités d'organisation </w:t>
            </w:r>
            <w:r w:rsidRPr="00B44071">
              <w:rPr>
                <w:rFonts w:cs="Arial"/>
                <w:i/>
              </w:rPr>
              <w:t>(ro</w:t>
            </w:r>
            <w:r>
              <w:rPr>
                <w:rFonts w:cs="Arial"/>
                <w:i/>
              </w:rPr>
              <w:t>ulements, horaires, périodicité</w:t>
            </w:r>
            <w:r w:rsidRPr="00B44071">
              <w:rPr>
                <w:rFonts w:cs="Arial"/>
                <w:i/>
              </w:rPr>
              <w:t>…)</w:t>
            </w:r>
          </w:p>
        </w:tc>
        <w:tc>
          <w:tcPr>
            <w:tcW w:w="2293" w:type="dxa"/>
            <w:shd w:val="clear" w:color="auto" w:fill="F2F2F2" w:themeFill="background1" w:themeFillShade="F2"/>
          </w:tcPr>
          <w:p w:rsidR="00B144D3" w:rsidRPr="00B44071" w:rsidRDefault="00B144D3" w:rsidP="003C3069">
            <w:pPr>
              <w:jc w:val="both"/>
              <w:rPr>
                <w:rFonts w:cs="Arial"/>
              </w:rPr>
            </w:pPr>
          </w:p>
        </w:tc>
        <w:tc>
          <w:tcPr>
            <w:tcW w:w="2293" w:type="dxa"/>
          </w:tcPr>
          <w:p w:rsidR="00B144D3" w:rsidRPr="00B44071" w:rsidRDefault="00B144D3" w:rsidP="003C3069">
            <w:pPr>
              <w:rPr>
                <w:rFonts w:cs="Arial"/>
              </w:rPr>
            </w:pPr>
          </w:p>
        </w:tc>
        <w:tc>
          <w:tcPr>
            <w:tcW w:w="2294" w:type="dxa"/>
            <w:shd w:val="clear" w:color="auto" w:fill="F2F2F2" w:themeFill="background1" w:themeFillShade="F2"/>
          </w:tcPr>
          <w:p w:rsidR="00B144D3" w:rsidRPr="00B44071" w:rsidRDefault="00B144D3" w:rsidP="003C3069">
            <w:pPr>
              <w:jc w:val="center"/>
              <w:rPr>
                <w:rFonts w:cs="Arial"/>
              </w:rPr>
            </w:pPr>
          </w:p>
        </w:tc>
        <w:tc>
          <w:tcPr>
            <w:tcW w:w="2293" w:type="dxa"/>
          </w:tcPr>
          <w:p w:rsidR="00B144D3" w:rsidRPr="00B44071" w:rsidRDefault="00B144D3" w:rsidP="003C3069">
            <w:pPr>
              <w:jc w:val="both"/>
              <w:rPr>
                <w:rFonts w:cs="Arial"/>
              </w:rPr>
            </w:pPr>
          </w:p>
        </w:tc>
        <w:tc>
          <w:tcPr>
            <w:tcW w:w="2293" w:type="dxa"/>
            <w:shd w:val="clear" w:color="auto" w:fill="F2F2F2" w:themeFill="background1" w:themeFillShade="F2"/>
          </w:tcPr>
          <w:p w:rsidR="00B144D3" w:rsidRPr="00B44071" w:rsidRDefault="00B144D3" w:rsidP="003C3069">
            <w:pPr>
              <w:rPr>
                <w:rFonts w:cs="Arial"/>
              </w:rPr>
            </w:pPr>
          </w:p>
        </w:tc>
        <w:tc>
          <w:tcPr>
            <w:tcW w:w="2294" w:type="dxa"/>
          </w:tcPr>
          <w:p w:rsidR="00B144D3" w:rsidRPr="00B44071" w:rsidRDefault="00B144D3" w:rsidP="003C3069">
            <w:pPr>
              <w:jc w:val="center"/>
              <w:rPr>
                <w:rFonts w:cs="Arial"/>
              </w:rPr>
            </w:pPr>
          </w:p>
        </w:tc>
      </w:tr>
      <w:tr w:rsidR="00B144D3" w:rsidRPr="00B44071" w:rsidTr="003C3069">
        <w:trPr>
          <w:trHeight w:val="2610"/>
        </w:trPr>
        <w:tc>
          <w:tcPr>
            <w:tcW w:w="1941" w:type="dxa"/>
            <w:shd w:val="clear" w:color="auto" w:fill="D9D9D9" w:themeFill="background1" w:themeFillShade="D9"/>
          </w:tcPr>
          <w:p w:rsidR="00B144D3" w:rsidRPr="00B44071" w:rsidRDefault="00B144D3" w:rsidP="003C3069">
            <w:pPr>
              <w:ind w:left="33"/>
              <w:jc w:val="center"/>
              <w:rPr>
                <w:rFonts w:cs="Arial"/>
                <w:b/>
              </w:rPr>
            </w:pPr>
            <w:r w:rsidRPr="00B44071">
              <w:rPr>
                <w:rFonts w:cs="Arial"/>
                <w:b/>
              </w:rPr>
              <w:t>Modalités d'indemnisation</w:t>
            </w:r>
          </w:p>
          <w:p w:rsidR="00B144D3" w:rsidRPr="00B44071" w:rsidRDefault="00B144D3" w:rsidP="003C3069">
            <w:pPr>
              <w:jc w:val="center"/>
              <w:rPr>
                <w:rFonts w:cs="Arial"/>
              </w:rPr>
            </w:pPr>
          </w:p>
        </w:tc>
        <w:tc>
          <w:tcPr>
            <w:tcW w:w="2293" w:type="dxa"/>
            <w:shd w:val="clear" w:color="auto" w:fill="F2F2F2" w:themeFill="background1" w:themeFillShade="F2"/>
          </w:tcPr>
          <w:p w:rsidR="00B144D3" w:rsidRPr="00B44071" w:rsidRDefault="00B144D3" w:rsidP="003C3069">
            <w:pPr>
              <w:ind w:right="130"/>
              <w:rPr>
                <w:rFonts w:cs="Arial"/>
                <w:b/>
                <w:u w:val="single"/>
              </w:rPr>
            </w:pPr>
            <w:r w:rsidRPr="00B44071">
              <w:rPr>
                <w:rFonts w:cs="Arial"/>
                <w:b/>
                <w:u w:val="single"/>
              </w:rPr>
              <w:t>Hors intervention</w:t>
            </w:r>
          </w:p>
          <w:p w:rsidR="00B144D3" w:rsidRPr="00B44071" w:rsidRDefault="00B144D3" w:rsidP="003C3069">
            <w:pPr>
              <w:ind w:right="130"/>
              <w:rPr>
                <w:rFonts w:cs="Arial"/>
              </w:rPr>
            </w:pPr>
            <w:r w:rsidRPr="00B44071">
              <w:rPr>
                <w:rFonts w:cs="Arial"/>
              </w:rPr>
              <w:t xml:space="preserve">Indemnité forfaitaire </w:t>
            </w:r>
          </w:p>
          <w:p w:rsidR="00B144D3" w:rsidRPr="00B44071" w:rsidRDefault="00B144D3" w:rsidP="003C3069">
            <w:pPr>
              <w:ind w:left="175" w:right="130"/>
              <w:rPr>
                <w:rFonts w:cs="Arial"/>
              </w:rPr>
            </w:pPr>
          </w:p>
          <w:p w:rsidR="00B144D3" w:rsidRPr="00B44071" w:rsidRDefault="00B144D3" w:rsidP="003C3069">
            <w:pPr>
              <w:ind w:right="130"/>
              <w:rPr>
                <w:rFonts w:cs="Arial"/>
                <w:b/>
                <w:u w:val="single"/>
              </w:rPr>
            </w:pPr>
            <w:r w:rsidRPr="00B44071">
              <w:rPr>
                <w:rFonts w:cs="Arial"/>
                <w:b/>
                <w:u w:val="single"/>
              </w:rPr>
              <w:t>En intervention</w:t>
            </w:r>
          </w:p>
          <w:p w:rsidR="00B144D3" w:rsidRPr="00B44071" w:rsidRDefault="00B144D3" w:rsidP="003C3069">
            <w:pPr>
              <w:ind w:right="130"/>
              <w:rPr>
                <w:rFonts w:cs="Arial"/>
              </w:rPr>
            </w:pPr>
            <w:r w:rsidRPr="00B44071">
              <w:rPr>
                <w:rFonts w:cs="Arial"/>
              </w:rPr>
              <w:t>Repos compensateur</w:t>
            </w:r>
          </w:p>
          <w:p w:rsidR="00B144D3" w:rsidRPr="00B44071" w:rsidRDefault="00B144D3" w:rsidP="003C3069">
            <w:pPr>
              <w:jc w:val="both"/>
              <w:rPr>
                <w:rFonts w:cs="Arial"/>
              </w:rPr>
            </w:pPr>
          </w:p>
        </w:tc>
        <w:tc>
          <w:tcPr>
            <w:tcW w:w="2293" w:type="dxa"/>
          </w:tcPr>
          <w:p w:rsidR="00B144D3" w:rsidRPr="00B44071" w:rsidRDefault="00B144D3" w:rsidP="003C3069">
            <w:pPr>
              <w:ind w:right="130"/>
              <w:rPr>
                <w:rFonts w:cs="Arial"/>
                <w:b/>
                <w:u w:val="single"/>
              </w:rPr>
            </w:pPr>
            <w:r w:rsidRPr="00B44071">
              <w:rPr>
                <w:rFonts w:cs="Arial"/>
                <w:b/>
                <w:u w:val="single"/>
              </w:rPr>
              <w:t>Hors intervention</w:t>
            </w:r>
          </w:p>
          <w:p w:rsidR="00B144D3" w:rsidRPr="00B44071" w:rsidRDefault="00B144D3" w:rsidP="003C3069">
            <w:pPr>
              <w:ind w:right="130"/>
              <w:rPr>
                <w:rFonts w:cs="Arial"/>
              </w:rPr>
            </w:pPr>
            <w:r w:rsidRPr="00B44071">
              <w:rPr>
                <w:rFonts w:cs="Arial"/>
              </w:rPr>
              <w:t xml:space="preserve">Indemnité forfaitaire </w:t>
            </w:r>
          </w:p>
          <w:p w:rsidR="00B144D3" w:rsidRPr="00B44071" w:rsidRDefault="00B144D3" w:rsidP="003C3069">
            <w:pPr>
              <w:ind w:left="175" w:right="130"/>
              <w:rPr>
                <w:rFonts w:cs="Arial"/>
              </w:rPr>
            </w:pPr>
          </w:p>
          <w:p w:rsidR="00B144D3" w:rsidRPr="00B44071" w:rsidRDefault="00B144D3" w:rsidP="003C3069">
            <w:pPr>
              <w:ind w:right="130"/>
              <w:rPr>
                <w:rFonts w:cs="Arial"/>
                <w:b/>
                <w:u w:val="single"/>
              </w:rPr>
            </w:pPr>
            <w:r w:rsidRPr="00B44071">
              <w:rPr>
                <w:rFonts w:cs="Arial"/>
                <w:b/>
                <w:u w:val="single"/>
              </w:rPr>
              <w:t>En intervention</w:t>
            </w:r>
          </w:p>
          <w:p w:rsidR="00B144D3" w:rsidRPr="00B44071" w:rsidRDefault="00B144D3" w:rsidP="003C3069">
            <w:pPr>
              <w:ind w:right="130"/>
              <w:rPr>
                <w:rFonts w:cs="Arial"/>
              </w:rPr>
            </w:pPr>
            <w:r w:rsidRPr="00B44071">
              <w:rPr>
                <w:rFonts w:cs="Arial"/>
              </w:rPr>
              <w:t>Repos compensateur</w:t>
            </w:r>
          </w:p>
          <w:p w:rsidR="00B144D3" w:rsidRPr="00B44071" w:rsidRDefault="00B144D3" w:rsidP="003C3069">
            <w:pPr>
              <w:jc w:val="center"/>
              <w:rPr>
                <w:rFonts w:cs="Arial"/>
              </w:rPr>
            </w:pPr>
          </w:p>
        </w:tc>
        <w:tc>
          <w:tcPr>
            <w:tcW w:w="2294" w:type="dxa"/>
            <w:shd w:val="clear" w:color="auto" w:fill="F2F2F2" w:themeFill="background1" w:themeFillShade="F2"/>
          </w:tcPr>
          <w:p w:rsidR="00B144D3" w:rsidRPr="00B44071" w:rsidRDefault="00B144D3" w:rsidP="003C3069">
            <w:pPr>
              <w:ind w:right="130"/>
              <w:rPr>
                <w:rFonts w:cs="Arial"/>
                <w:b/>
                <w:u w:val="single"/>
              </w:rPr>
            </w:pPr>
            <w:r w:rsidRPr="00B44071">
              <w:rPr>
                <w:rFonts w:cs="Arial"/>
                <w:b/>
                <w:u w:val="single"/>
              </w:rPr>
              <w:t>Hors intervention</w:t>
            </w:r>
          </w:p>
          <w:p w:rsidR="00B144D3" w:rsidRPr="00B44071" w:rsidRDefault="00B144D3" w:rsidP="003C3069">
            <w:pPr>
              <w:ind w:right="130"/>
              <w:rPr>
                <w:rFonts w:cs="Arial"/>
              </w:rPr>
            </w:pPr>
            <w:r w:rsidRPr="00B44071">
              <w:rPr>
                <w:rFonts w:cs="Arial"/>
              </w:rPr>
              <w:t xml:space="preserve">Indemnité forfaitaire </w:t>
            </w:r>
          </w:p>
          <w:p w:rsidR="00B144D3" w:rsidRPr="00B44071" w:rsidRDefault="00B144D3" w:rsidP="003C3069">
            <w:pPr>
              <w:ind w:left="175" w:right="130"/>
              <w:rPr>
                <w:rFonts w:cs="Arial"/>
              </w:rPr>
            </w:pPr>
          </w:p>
          <w:p w:rsidR="00B144D3" w:rsidRPr="00B44071" w:rsidRDefault="00B144D3" w:rsidP="003C3069">
            <w:pPr>
              <w:ind w:right="130"/>
              <w:rPr>
                <w:rFonts w:cs="Arial"/>
                <w:b/>
                <w:u w:val="single"/>
              </w:rPr>
            </w:pPr>
            <w:r w:rsidRPr="00B44071">
              <w:rPr>
                <w:rFonts w:cs="Arial"/>
                <w:b/>
                <w:u w:val="single"/>
              </w:rPr>
              <w:t>En intervention</w:t>
            </w:r>
          </w:p>
          <w:p w:rsidR="00B144D3" w:rsidRPr="00B44071" w:rsidRDefault="00B144D3" w:rsidP="003C3069">
            <w:pPr>
              <w:ind w:right="130"/>
              <w:rPr>
                <w:rFonts w:cs="Arial"/>
              </w:rPr>
            </w:pPr>
            <w:r w:rsidRPr="00B44071">
              <w:rPr>
                <w:rFonts w:cs="Arial"/>
              </w:rPr>
              <w:t>Repos compensateur</w:t>
            </w:r>
          </w:p>
          <w:p w:rsidR="00B144D3" w:rsidRPr="00B44071" w:rsidRDefault="00B144D3" w:rsidP="003C3069">
            <w:pPr>
              <w:jc w:val="center"/>
              <w:rPr>
                <w:rFonts w:cs="Arial"/>
              </w:rPr>
            </w:pPr>
          </w:p>
        </w:tc>
        <w:tc>
          <w:tcPr>
            <w:tcW w:w="2293" w:type="dxa"/>
          </w:tcPr>
          <w:p w:rsidR="00B144D3" w:rsidRPr="00B44071" w:rsidRDefault="00B144D3" w:rsidP="003C3069">
            <w:pPr>
              <w:ind w:right="130"/>
              <w:rPr>
                <w:rFonts w:cs="Arial"/>
                <w:b/>
                <w:u w:val="single"/>
              </w:rPr>
            </w:pPr>
            <w:r w:rsidRPr="00B44071">
              <w:rPr>
                <w:rFonts w:cs="Arial"/>
                <w:b/>
                <w:u w:val="single"/>
              </w:rPr>
              <w:t>Hors intervention</w:t>
            </w:r>
          </w:p>
          <w:p w:rsidR="00B144D3" w:rsidRPr="00B44071" w:rsidRDefault="00B144D3" w:rsidP="003C3069">
            <w:pPr>
              <w:ind w:right="130"/>
              <w:rPr>
                <w:rFonts w:cs="Arial"/>
              </w:rPr>
            </w:pPr>
            <w:r w:rsidRPr="00B44071">
              <w:rPr>
                <w:rFonts w:cs="Arial"/>
              </w:rPr>
              <w:t xml:space="preserve">Indemnité forfaitaire </w:t>
            </w:r>
          </w:p>
          <w:p w:rsidR="00B144D3" w:rsidRPr="00B44071" w:rsidRDefault="00B144D3" w:rsidP="003C3069">
            <w:pPr>
              <w:ind w:left="175" w:right="130"/>
              <w:rPr>
                <w:rFonts w:cs="Arial"/>
              </w:rPr>
            </w:pPr>
          </w:p>
          <w:p w:rsidR="00B144D3" w:rsidRPr="00B44071" w:rsidRDefault="00B144D3" w:rsidP="003C3069">
            <w:pPr>
              <w:ind w:right="130"/>
              <w:rPr>
                <w:rFonts w:cs="Arial"/>
                <w:b/>
                <w:u w:val="single"/>
              </w:rPr>
            </w:pPr>
            <w:r w:rsidRPr="00B44071">
              <w:rPr>
                <w:rFonts w:cs="Arial"/>
                <w:b/>
                <w:u w:val="single"/>
              </w:rPr>
              <w:t>En intervention</w:t>
            </w:r>
          </w:p>
          <w:p w:rsidR="00B144D3" w:rsidRPr="00B44071" w:rsidRDefault="00B144D3" w:rsidP="003C3069">
            <w:pPr>
              <w:ind w:right="130"/>
              <w:rPr>
                <w:rFonts w:cs="Arial"/>
              </w:rPr>
            </w:pPr>
            <w:r w:rsidRPr="00B44071">
              <w:rPr>
                <w:rFonts w:cs="Arial"/>
              </w:rPr>
              <w:t>Repos compensateur</w:t>
            </w:r>
          </w:p>
          <w:p w:rsidR="00B144D3" w:rsidRPr="00B44071" w:rsidRDefault="00B144D3" w:rsidP="003C3069">
            <w:pPr>
              <w:jc w:val="both"/>
              <w:rPr>
                <w:rFonts w:cs="Arial"/>
              </w:rPr>
            </w:pPr>
          </w:p>
        </w:tc>
        <w:tc>
          <w:tcPr>
            <w:tcW w:w="2293" w:type="dxa"/>
            <w:shd w:val="clear" w:color="auto" w:fill="F2F2F2" w:themeFill="background1" w:themeFillShade="F2"/>
          </w:tcPr>
          <w:p w:rsidR="00B144D3" w:rsidRPr="00B44071" w:rsidRDefault="00B144D3" w:rsidP="003C3069">
            <w:pPr>
              <w:ind w:right="130"/>
              <w:rPr>
                <w:rFonts w:cs="Arial"/>
                <w:b/>
                <w:u w:val="single"/>
              </w:rPr>
            </w:pPr>
            <w:r w:rsidRPr="00B44071">
              <w:rPr>
                <w:rFonts w:cs="Arial"/>
                <w:b/>
                <w:u w:val="single"/>
              </w:rPr>
              <w:t>Hors intervention</w:t>
            </w:r>
          </w:p>
          <w:p w:rsidR="00B144D3" w:rsidRPr="00B44071" w:rsidRDefault="00B144D3" w:rsidP="003C3069">
            <w:pPr>
              <w:ind w:right="130"/>
              <w:rPr>
                <w:rFonts w:cs="Arial"/>
              </w:rPr>
            </w:pPr>
            <w:r w:rsidRPr="00B44071">
              <w:rPr>
                <w:rFonts w:cs="Arial"/>
              </w:rPr>
              <w:t xml:space="preserve">Indemnité forfaitaire </w:t>
            </w:r>
          </w:p>
          <w:p w:rsidR="00B144D3" w:rsidRPr="00B44071" w:rsidRDefault="00B144D3" w:rsidP="003C3069">
            <w:pPr>
              <w:ind w:left="175" w:right="130"/>
              <w:rPr>
                <w:rFonts w:cs="Arial"/>
              </w:rPr>
            </w:pPr>
          </w:p>
          <w:p w:rsidR="00B144D3" w:rsidRPr="00B44071" w:rsidRDefault="00B144D3" w:rsidP="003C3069">
            <w:pPr>
              <w:ind w:right="130"/>
              <w:rPr>
                <w:rFonts w:cs="Arial"/>
                <w:b/>
                <w:u w:val="single"/>
              </w:rPr>
            </w:pPr>
            <w:r w:rsidRPr="00B44071">
              <w:rPr>
                <w:rFonts w:cs="Arial"/>
                <w:b/>
                <w:u w:val="single"/>
              </w:rPr>
              <w:t>En intervention</w:t>
            </w:r>
          </w:p>
          <w:p w:rsidR="00B144D3" w:rsidRPr="00B44071" w:rsidRDefault="00B144D3" w:rsidP="003C3069">
            <w:pPr>
              <w:ind w:right="130"/>
              <w:rPr>
                <w:rFonts w:cs="Arial"/>
              </w:rPr>
            </w:pPr>
            <w:r w:rsidRPr="00B44071">
              <w:rPr>
                <w:rFonts w:cs="Arial"/>
              </w:rPr>
              <w:t>Repos compensateur</w:t>
            </w:r>
          </w:p>
          <w:p w:rsidR="00B144D3" w:rsidRPr="00B44071" w:rsidRDefault="00B144D3" w:rsidP="003C3069">
            <w:pPr>
              <w:ind w:right="130"/>
              <w:rPr>
                <w:rFonts w:cs="Arial"/>
                <w:b/>
                <w:u w:val="single"/>
              </w:rPr>
            </w:pPr>
          </w:p>
        </w:tc>
        <w:tc>
          <w:tcPr>
            <w:tcW w:w="2294" w:type="dxa"/>
          </w:tcPr>
          <w:p w:rsidR="00B144D3" w:rsidRPr="00B44071" w:rsidRDefault="00B144D3" w:rsidP="003C3069">
            <w:pPr>
              <w:ind w:right="130"/>
              <w:rPr>
                <w:rFonts w:cs="Arial"/>
                <w:b/>
                <w:u w:val="single"/>
              </w:rPr>
            </w:pPr>
            <w:r w:rsidRPr="00B44071">
              <w:rPr>
                <w:rFonts w:cs="Arial"/>
                <w:b/>
                <w:u w:val="single"/>
              </w:rPr>
              <w:t>Hors intervention</w:t>
            </w:r>
          </w:p>
          <w:p w:rsidR="00B144D3" w:rsidRPr="00B44071" w:rsidRDefault="00B144D3" w:rsidP="003C3069">
            <w:pPr>
              <w:ind w:right="130"/>
              <w:rPr>
                <w:rFonts w:cs="Arial"/>
              </w:rPr>
            </w:pPr>
            <w:r w:rsidRPr="00B44071">
              <w:rPr>
                <w:rFonts w:cs="Arial"/>
              </w:rPr>
              <w:t xml:space="preserve">Indemnité forfaitaire </w:t>
            </w:r>
          </w:p>
          <w:p w:rsidR="00B144D3" w:rsidRPr="00B44071" w:rsidRDefault="00B144D3" w:rsidP="003C3069">
            <w:pPr>
              <w:ind w:left="175" w:right="130"/>
              <w:rPr>
                <w:rFonts w:cs="Arial"/>
              </w:rPr>
            </w:pPr>
          </w:p>
          <w:p w:rsidR="00B144D3" w:rsidRPr="00B44071" w:rsidRDefault="00B144D3" w:rsidP="003C3069">
            <w:pPr>
              <w:ind w:right="130"/>
              <w:rPr>
                <w:rFonts w:cs="Arial"/>
                <w:b/>
                <w:u w:val="single"/>
              </w:rPr>
            </w:pPr>
            <w:r w:rsidRPr="00B44071">
              <w:rPr>
                <w:rFonts w:cs="Arial"/>
                <w:b/>
                <w:u w:val="single"/>
              </w:rPr>
              <w:t>En intervention</w:t>
            </w:r>
          </w:p>
          <w:p w:rsidR="00B144D3" w:rsidRPr="00B44071" w:rsidRDefault="00B144D3" w:rsidP="003C3069">
            <w:pPr>
              <w:ind w:right="130"/>
              <w:rPr>
                <w:rFonts w:cs="Arial"/>
              </w:rPr>
            </w:pPr>
            <w:r w:rsidRPr="00B44071">
              <w:rPr>
                <w:rFonts w:cs="Arial"/>
              </w:rPr>
              <w:t>Repos compensateur</w:t>
            </w:r>
          </w:p>
          <w:p w:rsidR="00B144D3" w:rsidRPr="00B44071" w:rsidRDefault="00B144D3" w:rsidP="003C3069">
            <w:pPr>
              <w:ind w:right="130"/>
              <w:jc w:val="center"/>
              <w:rPr>
                <w:rFonts w:cs="Arial"/>
              </w:rPr>
            </w:pPr>
          </w:p>
        </w:tc>
      </w:tr>
    </w:tbl>
    <w:p w:rsidR="003C3069" w:rsidRDefault="003C3069" w:rsidP="003C3069">
      <w:pPr>
        <w:pStyle w:val="Titre1"/>
      </w:pPr>
    </w:p>
    <w:p w:rsidR="00DA5449" w:rsidRDefault="00B144D3" w:rsidP="003C3069">
      <w:pPr>
        <w:pStyle w:val="Titre1"/>
      </w:pPr>
      <w:r>
        <w:t>Tableau n°2 : Modification du régime d’</w:t>
      </w:r>
      <w:r w:rsidRPr="00B44071">
        <w:t>astreintes</w:t>
      </w:r>
    </w:p>
    <w:sectPr w:rsidR="00DA5449" w:rsidSect="004C3A34">
      <w:pgSz w:w="16840" w:h="11900" w:orient="landscape"/>
      <w:pgMar w:top="1843" w:right="851" w:bottom="1134" w:left="680" w:header="425"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3D" w:rsidRDefault="00735B3D" w:rsidP="004C7215">
      <w:pPr>
        <w:spacing w:line="240" w:lineRule="auto"/>
      </w:pPr>
      <w:r>
        <w:separator/>
      </w:r>
    </w:p>
  </w:endnote>
  <w:endnote w:type="continuationSeparator" w:id="0">
    <w:p w:rsidR="00735B3D" w:rsidRDefault="00735B3D"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4C3A34" w:rsidRDefault="004C3A34" w:rsidP="004C3A34">
            <w:pPr>
              <w:pStyle w:val="Pieddepage"/>
              <w:jc w:val="right"/>
            </w:pPr>
            <w:r>
              <w:rPr>
                <w:noProof/>
                <w:sz w:val="18"/>
                <w:szCs w:val="18"/>
              </w:rPr>
              <w:drawing>
                <wp:anchor distT="0" distB="0" distL="114300" distR="114300" simplePos="0" relativeHeight="251666944" behindDoc="1" locked="0" layoutInCell="1" allowOverlap="1" wp14:anchorId="3E16714E" wp14:editId="7E058065">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735B3D" w:rsidRPr="004C3A34" w:rsidRDefault="004C3A34" w:rsidP="004C3A34">
            <w:pPr>
              <w:pStyle w:val="Pieddepage"/>
              <w:jc w:val="right"/>
            </w:pPr>
            <w:r>
              <w:t xml:space="preserve">| Page </w:t>
            </w:r>
            <w:r>
              <w:rPr>
                <w:b/>
                <w:bCs/>
                <w:sz w:val="24"/>
              </w:rPr>
              <w:fldChar w:fldCharType="begin"/>
            </w:r>
            <w:r>
              <w:rPr>
                <w:b/>
                <w:bCs/>
              </w:rPr>
              <w:instrText>PAGE</w:instrText>
            </w:r>
            <w:r>
              <w:rPr>
                <w:b/>
                <w:bCs/>
                <w:sz w:val="24"/>
              </w:rPr>
              <w:fldChar w:fldCharType="separate"/>
            </w:r>
            <w:r w:rsidR="00532F9E">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532F9E">
              <w:rPr>
                <w:b/>
                <w:bCs/>
                <w:noProof/>
              </w:rPr>
              <w:t>4</w:t>
            </w:r>
            <w:r>
              <w:rPr>
                <w:b/>
                <w:bC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3D" w:rsidRDefault="00735B3D" w:rsidP="004C7215">
      <w:pPr>
        <w:spacing w:line="240" w:lineRule="auto"/>
      </w:pPr>
      <w:r>
        <w:separator/>
      </w:r>
    </w:p>
  </w:footnote>
  <w:footnote w:type="continuationSeparator" w:id="0">
    <w:p w:rsidR="00735B3D" w:rsidRDefault="00735B3D"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3D" w:rsidRDefault="004C3A34">
    <w:pPr>
      <w:pStyle w:val="En-tte"/>
    </w:pPr>
    <w:r w:rsidRPr="004C3A34">
      <w:rPr>
        <w:noProof/>
      </w:rPr>
      <mc:AlternateContent>
        <mc:Choice Requires="wpg">
          <w:drawing>
            <wp:anchor distT="0" distB="0" distL="114300" distR="114300" simplePos="0" relativeHeight="251652608" behindDoc="0" locked="0" layoutInCell="1" allowOverlap="1" wp14:anchorId="76BF5415" wp14:editId="250990BB">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E3ADF7" id="Groupe 11" o:spid="_x0000_s1026" style="position:absolute;margin-left:81.65pt;margin-top:23.75pt;width:719.55pt;height:48.2pt;z-index:251652608"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">
                <v:imagedata r:id="rId2" o:title=""/>
                <v:path arrowok="t"/>
              </v:shape>
              <v:rect id="Rectangle 10" o:spid="_x0000_s1028" style="position:absolute;left:57569;top:685;width:33813;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" fillcolor="#00aad7" stroked="f"/>
            </v:group>
          </w:pict>
        </mc:Fallback>
      </mc:AlternateContent>
    </w:r>
    <w:r w:rsidRPr="004C3A34">
      <w:rPr>
        <w:noProof/>
      </w:rPr>
      <mc:AlternateContent>
        <mc:Choice Requires="wps">
          <w:drawing>
            <wp:anchor distT="0" distB="0" distL="114300" distR="114300" simplePos="0" relativeHeight="251659776" behindDoc="0" locked="0" layoutInCell="1" allowOverlap="1" wp14:anchorId="1D9394BE" wp14:editId="41BE00FC">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4C3A34" w:rsidRPr="00A60594" w:rsidRDefault="004C3A34" w:rsidP="004C3A34">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D9394B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4C3A34" w:rsidRPr="00A60594" w:rsidRDefault="004C3A34" w:rsidP="004C3A34">
                    <w:pPr>
                      <w:spacing w:line="240" w:lineRule="auto"/>
                      <w:jc w:val="center"/>
                      <w:rPr>
                        <w:rFonts w:cs="Arial"/>
                        <w:b/>
                        <w:color w:val="FFFFFF"/>
                        <w:sz w:val="30"/>
                        <w:szCs w:val="30"/>
                      </w:rPr>
                    </w:pPr>
                    <w:r>
                      <w:rPr>
                        <w:rFonts w:cs="Arial"/>
                        <w:b/>
                        <w:color w:val="FFFFFF"/>
                        <w:sz w:val="30"/>
                        <w:szCs w:val="30"/>
                      </w:rPr>
                      <w:t xml:space="preserve">Saisine du comité </w:t>
                    </w:r>
                    <w:r>
                      <w:rPr>
                        <w:rFonts w:cs="Arial"/>
                        <w:b/>
                        <w:color w:val="FFFFFF"/>
                        <w:sz w:val="30"/>
                        <w:szCs w:val="30"/>
                      </w:rPr>
                      <w:t>social territorial</w:t>
                    </w:r>
                    <w:r>
                      <w:rPr>
                        <w:rFonts w:cs="Arial"/>
                        <w:b/>
                        <w:color w:val="FFFFFF"/>
                        <w:sz w:val="30"/>
                        <w:szCs w:val="30"/>
                      </w:rPr>
                      <w:t xml:space="preserve"> départemental</w:t>
                    </w:r>
                  </w:p>
                </w:txbxContent>
              </v:textbox>
              <w10:wrap anchorx="page"/>
            </v:shape>
          </w:pict>
        </mc:Fallback>
      </mc:AlternateContent>
    </w:r>
    <w:r w:rsidRPr="004C3A34">
      <w:rPr>
        <w:noProof/>
      </w:rPr>
      <w:drawing>
        <wp:anchor distT="0" distB="0" distL="114300" distR="114300" simplePos="0" relativeHeight="251665920" behindDoc="0" locked="0" layoutInCell="1" allowOverlap="1" wp14:anchorId="6287E151" wp14:editId="11DBDAB6">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308" w:rsidRDefault="006A43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64.5pt;height:64.5pt" o:bullet="t">
        <v:imagedata r:id="rId1" o:title="virgule-rouge"/>
      </v:shape>
    </w:pict>
  </w:numPicBullet>
  <w:numPicBullet w:numPicBulletId="1">
    <w:pict>
      <v:shape id="_x0000_i1132" type="#_x0000_t75" style="width:64.5pt;height:64.5pt" o:bullet="t">
        <v:imagedata r:id="rId2" o:title="virgule-rouge"/>
      </v:shape>
    </w:pict>
  </w:numPicBullet>
  <w:numPicBullet w:numPicBulletId="2">
    <w:pict>
      <v:shape id="_x0000_i1133" type="#_x0000_t75" style="width:64.5pt;height:64.5pt" o:bullet="t">
        <v:imagedata r:id="rId3" o:title="virgule-rouge"/>
      </v:shape>
    </w:pict>
  </w:numPicBullet>
  <w:numPicBullet w:numPicBulletId="3">
    <w:pict>
      <v:shape id="_x0000_i1134" type="#_x0000_t75" style="width:64.5pt;height:64.5pt" o:bullet="t">
        <v:imagedata r:id="rId4" o:title="virgule-verte"/>
      </v:shape>
    </w:pict>
  </w:numPicBullet>
  <w:numPicBullet w:numPicBulletId="4">
    <w:pict>
      <v:shape id="_x0000_i1135" type="#_x0000_t75" style="width:64.5pt;height:64.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1870B3"/>
    <w:multiLevelType w:val="hybridMultilevel"/>
    <w:tmpl w:val="4C5242C6"/>
    <w:lvl w:ilvl="0" w:tplc="98A0C274">
      <w:numFmt w:val="bullet"/>
      <w:lvlText w:val="-"/>
      <w:lvlJc w:val="left"/>
      <w:pPr>
        <w:ind w:left="900" w:hanging="360"/>
      </w:pPr>
      <w:rPr>
        <w:rFonts w:ascii="Arial" w:eastAsia="Times New Roman" w:hAnsi="Arial"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2">
    <w:nsid w:val="6B310DF2"/>
    <w:multiLevelType w:val="hybridMultilevel"/>
    <w:tmpl w:val="E1B8DA9C"/>
    <w:lvl w:ilvl="0" w:tplc="18FE35F8">
      <w:start w:val="1"/>
      <w:numFmt w:val="bullet"/>
      <w:pStyle w:val="Titre"/>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ED04E3"/>
    <w:multiLevelType w:val="hybridMultilevel"/>
    <w:tmpl w:val="2910D814"/>
    <w:lvl w:ilvl="0" w:tplc="33F0E69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1E46D7"/>
    <w:multiLevelType w:val="hybridMultilevel"/>
    <w:tmpl w:val="8F3C5CB8"/>
    <w:lvl w:ilvl="0" w:tplc="37645112">
      <w:start w:val="1"/>
      <w:numFmt w:val="bullet"/>
      <w:lvlText w:val="-"/>
      <w:lvlJc w:val="left"/>
      <w:pPr>
        <w:ind w:left="540" w:hanging="360"/>
      </w:pPr>
      <w:rPr>
        <w:rFonts w:ascii="Arial" w:eastAsia="Times New Roman"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7">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9">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2"/>
  </w:num>
  <w:num w:numId="4">
    <w:abstractNumId w:val="20"/>
  </w:num>
  <w:num w:numId="5">
    <w:abstractNumId w:val="28"/>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6"/>
  </w:num>
  <w:num w:numId="19">
    <w:abstractNumId w:val="12"/>
  </w:num>
  <w:num w:numId="20">
    <w:abstractNumId w:val="19"/>
  </w:num>
  <w:num w:numId="21">
    <w:abstractNumId w:val="11"/>
  </w:num>
  <w:num w:numId="22">
    <w:abstractNumId w:val="27"/>
  </w:num>
  <w:num w:numId="23">
    <w:abstractNumId w:val="29"/>
  </w:num>
  <w:num w:numId="24">
    <w:abstractNumId w:val="14"/>
  </w:num>
  <w:num w:numId="25">
    <w:abstractNumId w:val="23"/>
  </w:num>
  <w:num w:numId="26">
    <w:abstractNumId w:val="17"/>
  </w:num>
  <w:num w:numId="27">
    <w:abstractNumId w:val="18"/>
  </w:num>
  <w:num w:numId="28">
    <w:abstractNumId w:val="13"/>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6451D"/>
    <w:rsid w:val="0008582E"/>
    <w:rsid w:val="00087D82"/>
    <w:rsid w:val="00091E84"/>
    <w:rsid w:val="00092BDA"/>
    <w:rsid w:val="000B3FCC"/>
    <w:rsid w:val="000D0C44"/>
    <w:rsid w:val="000D1107"/>
    <w:rsid w:val="000E67CA"/>
    <w:rsid w:val="001077DA"/>
    <w:rsid w:val="00153475"/>
    <w:rsid w:val="00166935"/>
    <w:rsid w:val="00177EF7"/>
    <w:rsid w:val="001A35AA"/>
    <w:rsid w:val="001A4A2D"/>
    <w:rsid w:val="001C5749"/>
    <w:rsid w:val="0020023F"/>
    <w:rsid w:val="00220E95"/>
    <w:rsid w:val="00232EB7"/>
    <w:rsid w:val="00255C11"/>
    <w:rsid w:val="002A37CD"/>
    <w:rsid w:val="002B4004"/>
    <w:rsid w:val="002E4342"/>
    <w:rsid w:val="00307754"/>
    <w:rsid w:val="0032172C"/>
    <w:rsid w:val="00323E73"/>
    <w:rsid w:val="003306EA"/>
    <w:rsid w:val="00337687"/>
    <w:rsid w:val="00360427"/>
    <w:rsid w:val="003921F7"/>
    <w:rsid w:val="003A6FF0"/>
    <w:rsid w:val="003B10CA"/>
    <w:rsid w:val="003C3069"/>
    <w:rsid w:val="003D0091"/>
    <w:rsid w:val="003E4689"/>
    <w:rsid w:val="00403101"/>
    <w:rsid w:val="0040390E"/>
    <w:rsid w:val="00454313"/>
    <w:rsid w:val="00460304"/>
    <w:rsid w:val="00477794"/>
    <w:rsid w:val="004C3A34"/>
    <w:rsid w:val="004C7215"/>
    <w:rsid w:val="004E6426"/>
    <w:rsid w:val="00532F9E"/>
    <w:rsid w:val="00534F1B"/>
    <w:rsid w:val="00546A14"/>
    <w:rsid w:val="005543EB"/>
    <w:rsid w:val="0056281D"/>
    <w:rsid w:val="0058178C"/>
    <w:rsid w:val="005B0A5C"/>
    <w:rsid w:val="005B229B"/>
    <w:rsid w:val="005C5694"/>
    <w:rsid w:val="005D324E"/>
    <w:rsid w:val="005E34FC"/>
    <w:rsid w:val="005F5EDD"/>
    <w:rsid w:val="0062116E"/>
    <w:rsid w:val="006212D9"/>
    <w:rsid w:val="00622158"/>
    <w:rsid w:val="00633E8D"/>
    <w:rsid w:val="0067699D"/>
    <w:rsid w:val="0068417A"/>
    <w:rsid w:val="006A31B1"/>
    <w:rsid w:val="006A4308"/>
    <w:rsid w:val="006B70BC"/>
    <w:rsid w:val="006C65AF"/>
    <w:rsid w:val="006D0B3B"/>
    <w:rsid w:val="006D3DC0"/>
    <w:rsid w:val="006F0823"/>
    <w:rsid w:val="0070748B"/>
    <w:rsid w:val="00735B3D"/>
    <w:rsid w:val="00754FE4"/>
    <w:rsid w:val="00776231"/>
    <w:rsid w:val="0078168A"/>
    <w:rsid w:val="007C4935"/>
    <w:rsid w:val="007F52FB"/>
    <w:rsid w:val="007F7259"/>
    <w:rsid w:val="008013BD"/>
    <w:rsid w:val="008015CA"/>
    <w:rsid w:val="00860466"/>
    <w:rsid w:val="008807E0"/>
    <w:rsid w:val="00895CF0"/>
    <w:rsid w:val="008C5FF9"/>
    <w:rsid w:val="008E122E"/>
    <w:rsid w:val="008F0048"/>
    <w:rsid w:val="0096158F"/>
    <w:rsid w:val="0096694C"/>
    <w:rsid w:val="00986108"/>
    <w:rsid w:val="009A13D5"/>
    <w:rsid w:val="009B7678"/>
    <w:rsid w:val="009F50D5"/>
    <w:rsid w:val="00A25AB8"/>
    <w:rsid w:val="00A270BA"/>
    <w:rsid w:val="00A446B0"/>
    <w:rsid w:val="00A80833"/>
    <w:rsid w:val="00A809A7"/>
    <w:rsid w:val="00AD4BEB"/>
    <w:rsid w:val="00AD5E33"/>
    <w:rsid w:val="00AE1D90"/>
    <w:rsid w:val="00AE55D9"/>
    <w:rsid w:val="00AF0C7E"/>
    <w:rsid w:val="00AF291C"/>
    <w:rsid w:val="00AF3221"/>
    <w:rsid w:val="00B02497"/>
    <w:rsid w:val="00B04263"/>
    <w:rsid w:val="00B144D3"/>
    <w:rsid w:val="00B23393"/>
    <w:rsid w:val="00B47B34"/>
    <w:rsid w:val="00B47F73"/>
    <w:rsid w:val="00B75AB6"/>
    <w:rsid w:val="00BD4971"/>
    <w:rsid w:val="00C215EA"/>
    <w:rsid w:val="00C61AC8"/>
    <w:rsid w:val="00C640CC"/>
    <w:rsid w:val="00C816D8"/>
    <w:rsid w:val="00C97CA2"/>
    <w:rsid w:val="00CF18D6"/>
    <w:rsid w:val="00D15685"/>
    <w:rsid w:val="00D17CE1"/>
    <w:rsid w:val="00D26EFB"/>
    <w:rsid w:val="00D87DBE"/>
    <w:rsid w:val="00D909B3"/>
    <w:rsid w:val="00DA5449"/>
    <w:rsid w:val="00DE4428"/>
    <w:rsid w:val="00E040BC"/>
    <w:rsid w:val="00E11B6A"/>
    <w:rsid w:val="00E21720"/>
    <w:rsid w:val="00E6256F"/>
    <w:rsid w:val="00E67C78"/>
    <w:rsid w:val="00E70F2B"/>
    <w:rsid w:val="00E938D3"/>
    <w:rsid w:val="00E93A6D"/>
    <w:rsid w:val="00ED1243"/>
    <w:rsid w:val="00ED554C"/>
    <w:rsid w:val="00EE4420"/>
    <w:rsid w:val="00EF0C87"/>
    <w:rsid w:val="00EF1CE3"/>
    <w:rsid w:val="00EF301A"/>
    <w:rsid w:val="00EF752B"/>
    <w:rsid w:val="00F1151B"/>
    <w:rsid w:val="00F2707D"/>
    <w:rsid w:val="00F73C5F"/>
    <w:rsid w:val="00FA5A69"/>
    <w:rsid w:val="00FB022E"/>
    <w:rsid w:val="00FB629C"/>
    <w:rsid w:val="00FB6A89"/>
    <w:rsid w:val="00FC69F4"/>
    <w:rsid w:val="00FD1AE7"/>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E7C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3C3069"/>
    <w:pPr>
      <w:keepNext/>
      <w:keepLines/>
      <w:spacing w:before="320" w:line="240" w:lineRule="auto"/>
      <w:jc w:val="center"/>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3C3069"/>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3B10CA"/>
    <w:rPr>
      <w:bCs w:val="0"/>
      <w:color w:val="2B3583"/>
      <w:spacing w:val="5"/>
      <w:kern w:val="28"/>
      <w:sz w:val="40"/>
      <w:szCs w:val="52"/>
    </w:rPr>
  </w:style>
  <w:style w:type="character" w:customStyle="1" w:styleId="TITRECar0">
    <w:name w:val="TITRE Car"/>
    <w:basedOn w:val="Titre1Car"/>
    <w:link w:val="TITRE0"/>
    <w:rsid w:val="003B10CA"/>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3C3069"/>
    <w:pPr>
      <w:keepNext/>
      <w:keepLines/>
      <w:spacing w:before="320" w:line="240" w:lineRule="auto"/>
      <w:jc w:val="center"/>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3C3069"/>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3B10CA"/>
    <w:rPr>
      <w:bCs w:val="0"/>
      <w:color w:val="2B3583"/>
      <w:spacing w:val="5"/>
      <w:kern w:val="28"/>
      <w:sz w:val="40"/>
      <w:szCs w:val="52"/>
    </w:rPr>
  </w:style>
  <w:style w:type="character" w:customStyle="1" w:styleId="TITRECar0">
    <w:name w:val="TITRE Car"/>
    <w:basedOn w:val="Titre1Car"/>
    <w:link w:val="TITRE0"/>
    <w:rsid w:val="003B10CA"/>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5152">
      <w:bodyDiv w:val="1"/>
      <w:marLeft w:val="0"/>
      <w:marRight w:val="0"/>
      <w:marTop w:val="0"/>
      <w:marBottom w:val="0"/>
      <w:divBdr>
        <w:top w:val="none" w:sz="0" w:space="0" w:color="auto"/>
        <w:left w:val="none" w:sz="0" w:space="0" w:color="auto"/>
        <w:bottom w:val="none" w:sz="0" w:space="0" w:color="auto"/>
        <w:right w:val="none" w:sz="0" w:space="0" w:color="auto"/>
      </w:divBdr>
    </w:div>
    <w:div w:id="143397737">
      <w:bodyDiv w:val="1"/>
      <w:marLeft w:val="0"/>
      <w:marRight w:val="0"/>
      <w:marTop w:val="0"/>
      <w:marBottom w:val="0"/>
      <w:divBdr>
        <w:top w:val="none" w:sz="0" w:space="0" w:color="auto"/>
        <w:left w:val="none" w:sz="0" w:space="0" w:color="auto"/>
        <w:bottom w:val="none" w:sz="0" w:space="0" w:color="auto"/>
        <w:right w:val="none" w:sz="0" w:space="0" w:color="auto"/>
      </w:divBdr>
    </w:div>
    <w:div w:id="468742982">
      <w:bodyDiv w:val="1"/>
      <w:marLeft w:val="0"/>
      <w:marRight w:val="0"/>
      <w:marTop w:val="0"/>
      <w:marBottom w:val="0"/>
      <w:divBdr>
        <w:top w:val="none" w:sz="0" w:space="0" w:color="auto"/>
        <w:left w:val="none" w:sz="0" w:space="0" w:color="auto"/>
        <w:bottom w:val="none" w:sz="0" w:space="0" w:color="auto"/>
        <w:right w:val="none" w:sz="0" w:space="0" w:color="auto"/>
      </w:divBdr>
    </w:div>
    <w:div w:id="1213231382">
      <w:bodyDiv w:val="1"/>
      <w:marLeft w:val="0"/>
      <w:marRight w:val="0"/>
      <w:marTop w:val="0"/>
      <w:marBottom w:val="0"/>
      <w:divBdr>
        <w:top w:val="none" w:sz="0" w:space="0" w:color="auto"/>
        <w:left w:val="none" w:sz="0" w:space="0" w:color="auto"/>
        <w:bottom w:val="none" w:sz="0" w:space="0" w:color="auto"/>
        <w:right w:val="none" w:sz="0" w:space="0" w:color="auto"/>
      </w:divBdr>
    </w:div>
    <w:div w:id="1485704240">
      <w:bodyDiv w:val="1"/>
      <w:marLeft w:val="0"/>
      <w:marRight w:val="0"/>
      <w:marTop w:val="0"/>
      <w:marBottom w:val="0"/>
      <w:divBdr>
        <w:top w:val="none" w:sz="0" w:space="0" w:color="auto"/>
        <w:left w:val="none" w:sz="0" w:space="0" w:color="auto"/>
        <w:bottom w:val="none" w:sz="0" w:space="0" w:color="auto"/>
        <w:right w:val="none" w:sz="0" w:space="0" w:color="auto"/>
      </w:divBdr>
    </w:div>
    <w:div w:id="1705015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dg56.fr" TargetMode="External"/><Relationship Id="rId4" Type="http://schemas.microsoft.com/office/2007/relationships/stylesWithEffects" Target="stylesWithEffects.xml"/><Relationship Id="rId9" Type="http://schemas.openxmlformats.org/officeDocument/2006/relationships/hyperlink" Target="mailto:dpd@cdg56.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360E-A649-438B-9B24-40FBA16E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574</Words>
  <Characters>3158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7</cp:revision>
  <cp:lastPrinted>2015-06-29T14:55:00Z</cp:lastPrinted>
  <dcterms:created xsi:type="dcterms:W3CDTF">2022-12-12T08:28:00Z</dcterms:created>
  <dcterms:modified xsi:type="dcterms:W3CDTF">2023-01-19T10:02:00Z</dcterms:modified>
</cp:coreProperties>
</file>