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15D695D8" w14:textId="6670A1D9" w:rsidR="0080604F" w:rsidRPr="00510A39" w:rsidRDefault="00330F9E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330F9E">
              <w:rPr>
                <w:rFonts w:eastAsia="MS Gothic"/>
                <w:b/>
                <w:bCs/>
                <w:color w:val="2B3583"/>
                <w:sz w:val="24"/>
              </w:rPr>
              <w:t>Délibération fixant le tarif de photocopie des documents administratifs</w:t>
            </w:r>
          </w:p>
        </w:tc>
      </w:tr>
    </w:tbl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7B627E">
      <w:pPr>
        <w:jc w:val="both"/>
        <w:rPr>
          <w:rFonts w:ascii="Calibri" w:hAnsi="Calibri" w:cs="Calibri"/>
          <w:sz w:val="22"/>
          <w:szCs w:val="22"/>
        </w:rPr>
      </w:pPr>
    </w:p>
    <w:p w14:paraId="771F3C55" w14:textId="1F189DB2" w:rsidR="00510A39" w:rsidRPr="00C9434D" w:rsidRDefault="00510A39" w:rsidP="007B627E">
      <w:pPr>
        <w:pStyle w:val="Ontvotladelib"/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Le .....</w:t>
      </w:r>
      <w:r w:rsidR="00330F9E" w:rsidRPr="00C9434D">
        <w:rPr>
          <w:rFonts w:ascii="Calibri" w:hAnsi="Calibri" w:cs="Calibri"/>
          <w:sz w:val="22"/>
          <w:szCs w:val="22"/>
        </w:rPr>
        <w:t xml:space="preserve">.......……... </w:t>
      </w:r>
      <w:r w:rsidR="00330F9E" w:rsidRPr="00C9434D">
        <w:rPr>
          <w:rFonts w:ascii="Calibri" w:hAnsi="Calibri" w:cs="Calibri"/>
          <w:i/>
          <w:iCs/>
          <w:sz w:val="22"/>
          <w:szCs w:val="22"/>
        </w:rPr>
        <w:t>(date)</w:t>
      </w:r>
      <w:r w:rsidR="00330F9E" w:rsidRPr="00C9434D">
        <w:rPr>
          <w:rFonts w:ascii="Calibri" w:hAnsi="Calibri" w:cs="Calibri"/>
          <w:sz w:val="22"/>
          <w:szCs w:val="22"/>
        </w:rPr>
        <w:t xml:space="preserve">, à ...........………............. </w:t>
      </w:r>
      <w:r w:rsidR="00330F9E" w:rsidRPr="00C9434D">
        <w:rPr>
          <w:rFonts w:ascii="Calibri" w:hAnsi="Calibri" w:cs="Calibri"/>
          <w:i/>
          <w:iCs/>
          <w:sz w:val="22"/>
          <w:szCs w:val="22"/>
        </w:rPr>
        <w:t>(heure)</w:t>
      </w:r>
      <w:r w:rsidR="00330F9E" w:rsidRPr="00C9434D">
        <w:rPr>
          <w:rFonts w:ascii="Calibri" w:hAnsi="Calibri" w:cs="Calibri"/>
          <w:sz w:val="22"/>
          <w:szCs w:val="22"/>
        </w:rPr>
        <w:t>, en ..............................................</w:t>
      </w:r>
      <w:r w:rsidR="00330F9E" w:rsidRPr="00C9434D">
        <w:rPr>
          <w:rFonts w:ascii="Calibri" w:hAnsi="Calibri" w:cs="Calibri"/>
          <w:i/>
          <w:iCs/>
          <w:sz w:val="22"/>
          <w:szCs w:val="22"/>
        </w:rPr>
        <w:t>(lieu)</w:t>
      </w:r>
      <w:r w:rsidR="00330F9E" w:rsidRPr="00C9434D">
        <w:rPr>
          <w:rFonts w:ascii="Calibri" w:hAnsi="Calibri" w:cs="Calibri"/>
          <w:sz w:val="22"/>
          <w:szCs w:val="22"/>
        </w:rPr>
        <w:t xml:space="preserve"> se sont réunis les membres du conseil municipal </w:t>
      </w:r>
      <w:r w:rsidRPr="00C9434D">
        <w:rPr>
          <w:rFonts w:ascii="Calibri" w:hAnsi="Calibri" w:cs="Calibri"/>
          <w:i/>
          <w:iCs/>
          <w:sz w:val="22"/>
          <w:szCs w:val="22"/>
        </w:rPr>
        <w:t>(ou autre assemblée)</w:t>
      </w:r>
      <w:r w:rsidRPr="00C9434D">
        <w:rPr>
          <w:rFonts w:ascii="Calibri" w:hAnsi="Calibri" w:cs="Calibri"/>
          <w:sz w:val="22"/>
          <w:szCs w:val="22"/>
        </w:rPr>
        <w:t>, sous la présidence de</w:t>
      </w:r>
      <w:proofErr w:type="gramStart"/>
      <w:r w:rsidRPr="00C9434D">
        <w:rPr>
          <w:rFonts w:ascii="Calibri" w:hAnsi="Calibri" w:cs="Calibri"/>
          <w:sz w:val="22"/>
          <w:szCs w:val="22"/>
        </w:rPr>
        <w:t xml:space="preserve"> ....</w:t>
      </w:r>
      <w:proofErr w:type="gramEnd"/>
      <w:r w:rsidRPr="00C9434D">
        <w:rPr>
          <w:rFonts w:ascii="Calibri" w:hAnsi="Calibri" w:cs="Calibri"/>
          <w:sz w:val="22"/>
          <w:szCs w:val="22"/>
        </w:rPr>
        <w:t xml:space="preserve"> , convoqués le ………………………….…… ,</w:t>
      </w:r>
    </w:p>
    <w:p w14:paraId="045A7FA5" w14:textId="77777777" w:rsidR="00510A39" w:rsidRPr="00C9434D" w:rsidRDefault="00510A39" w:rsidP="007B627E">
      <w:pPr>
        <w:pStyle w:val="Ontvotladelib"/>
        <w:tabs>
          <w:tab w:val="righ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 xml:space="preserve">Etaient présents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1EDF8CAC" w14:textId="77777777" w:rsidR="00510A39" w:rsidRPr="00C9434D" w:rsidRDefault="00510A39" w:rsidP="007B627E">
      <w:pPr>
        <w:pStyle w:val="Ontvotladelib"/>
        <w:tabs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Etaient absent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  <w:r w:rsidRPr="00C9434D">
        <w:rPr>
          <w:rFonts w:ascii="Calibri" w:hAnsi="Calibri" w:cs="Calibri"/>
          <w:sz w:val="22"/>
          <w:szCs w:val="22"/>
        </w:rPr>
        <w:t xml:space="preserve"> excusé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  <w:r w:rsidRPr="00C9434D">
        <w:rPr>
          <w:rFonts w:ascii="Calibri" w:hAnsi="Calibri" w:cs="Calibri"/>
          <w:sz w:val="22"/>
          <w:szCs w:val="22"/>
        </w:rPr>
        <w:t xml:space="preserve">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01247103" w14:textId="77777777" w:rsidR="00510A39" w:rsidRPr="00C9434D" w:rsidRDefault="00510A39" w:rsidP="007B627E">
      <w:pPr>
        <w:pStyle w:val="Ontvotladelib"/>
        <w:tabs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 xml:space="preserve">Le secrétariat a été assuré par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6E10415A" w14:textId="77777777" w:rsidR="00510A39" w:rsidRPr="00C9434D" w:rsidRDefault="00510A39" w:rsidP="007B627E">
      <w:pPr>
        <w:pStyle w:val="Ontvotladelib"/>
        <w:spacing w:after="0"/>
        <w:rPr>
          <w:rFonts w:ascii="Calibri" w:hAnsi="Calibri" w:cs="Calibri"/>
          <w:sz w:val="22"/>
          <w:szCs w:val="22"/>
        </w:rPr>
      </w:pPr>
    </w:p>
    <w:p w14:paraId="00A7FB8F" w14:textId="77777777" w:rsidR="00510A39" w:rsidRPr="00C9434D" w:rsidRDefault="00510A39" w:rsidP="007B627E">
      <w:pPr>
        <w:pStyle w:val="LeMairerappellepropose"/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Le Maire </w:t>
      </w:r>
      <w:r w:rsidRPr="00C9434D">
        <w:rPr>
          <w:rFonts w:ascii="Calibri" w:hAnsi="Calibri" w:cs="Calibri"/>
          <w:i/>
          <w:iCs/>
          <w:sz w:val="22"/>
          <w:szCs w:val="22"/>
        </w:rPr>
        <w:t>(ou le Président)</w:t>
      </w:r>
      <w:r w:rsidRPr="00C9434D">
        <w:rPr>
          <w:rFonts w:ascii="Calibri" w:hAnsi="Calibri" w:cs="Calibri"/>
          <w:sz w:val="22"/>
          <w:szCs w:val="22"/>
        </w:rPr>
        <w:t xml:space="preserve"> informe l’assemblée :</w:t>
      </w:r>
    </w:p>
    <w:p w14:paraId="476A3E24" w14:textId="77777777" w:rsidR="00510A39" w:rsidRPr="00C9434D" w:rsidRDefault="00510A39" w:rsidP="007B627E">
      <w:pPr>
        <w:jc w:val="both"/>
        <w:rPr>
          <w:rFonts w:ascii="Calibri" w:hAnsi="Calibri" w:cs="Calibri"/>
          <w:sz w:val="22"/>
          <w:szCs w:val="22"/>
        </w:rPr>
      </w:pPr>
    </w:p>
    <w:p w14:paraId="6FB21024" w14:textId="2AB10EE9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 xml:space="preserve">L'accès aux documents administratifs s'exerce, au choix du demandeur et dans la limite des possibilités techniques de l'administration : </w:t>
      </w:r>
    </w:p>
    <w:p w14:paraId="1D2239A1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 xml:space="preserve">Par consultation gratuite sur place, sauf si la préservation du document ne le permet pas ; </w:t>
      </w:r>
    </w:p>
    <w:p w14:paraId="45099567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Sous réserve que la reproduction ne nuise pas à la conservation du document, par la délivrance d'une copie sur un support identique à celui utilisé par l'administration ou compatible avec celui-ci et aux frais du demandeur, sans que ces frais puissent excéder le coût de cette reproduction ;</w:t>
      </w:r>
    </w:p>
    <w:p w14:paraId="1BB567F0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 xml:space="preserve">Par courrier électronique et sans frais lorsque le document est disponible sous forme électronique ; </w:t>
      </w:r>
    </w:p>
    <w:p w14:paraId="19611BA9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Par publication des informations en ligne, à moins que les documents ne soient communicables qu'à l'intéressé.</w:t>
      </w:r>
    </w:p>
    <w:p w14:paraId="61E4289A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À l'occasion de la délivrance du document, des frais correspondant au coût de reproduction et, le cas échéant, d'envoi de celui-ci peuvent être mis à la charge du demandeur.</w:t>
      </w:r>
    </w:p>
    <w:p w14:paraId="74D1B201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Lorsque les copies de documents sont délivrées sur papier, les frais, autres que le coût d'envoi postal, ne peuvent excéder 0,18 € par page de format A 4 en impression noir et blanc, conformément à l’arrêté du 1er octobre 2001 relatif aux conditions de fixation et de détermination du montant des frais de copie d'un document administratif.</w:t>
      </w:r>
    </w:p>
    <w:p w14:paraId="37B6525B" w14:textId="77777777" w:rsidR="00330F9E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Le demandeur est avisé du montant total des frais à acquitter dont le paiement préalable peut être exigé.</w:t>
      </w:r>
    </w:p>
    <w:p w14:paraId="28F10973" w14:textId="77777777" w:rsidR="00510A39" w:rsidRPr="00C9434D" w:rsidRDefault="00510A39" w:rsidP="007B627E">
      <w:pPr>
        <w:pStyle w:val="VuConsidrant"/>
        <w:spacing w:after="0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Le Maire </w:t>
      </w:r>
      <w:r w:rsidRPr="00C9434D">
        <w:rPr>
          <w:rFonts w:ascii="Calibri" w:hAnsi="Calibri" w:cs="Calibri"/>
          <w:b/>
          <w:bCs/>
          <w:i/>
          <w:iCs/>
          <w:sz w:val="22"/>
          <w:szCs w:val="22"/>
        </w:rPr>
        <w:t>(ou le Président)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 propose à l’assemblée :</w:t>
      </w:r>
    </w:p>
    <w:p w14:paraId="42044D34" w14:textId="77777777" w:rsidR="00510A39" w:rsidRPr="00C9434D" w:rsidRDefault="00510A39" w:rsidP="007B627E">
      <w:pPr>
        <w:jc w:val="both"/>
        <w:rPr>
          <w:rFonts w:ascii="Calibri" w:hAnsi="Calibri" w:cs="Calibri"/>
          <w:sz w:val="22"/>
          <w:szCs w:val="22"/>
        </w:rPr>
      </w:pPr>
    </w:p>
    <w:p w14:paraId="0FA2E224" w14:textId="0FBDD97E" w:rsidR="00E25266" w:rsidRPr="00330F9E" w:rsidRDefault="00330F9E" w:rsidP="007B627E">
      <w:pPr>
        <w:pStyle w:val="LeMairerappellepropose"/>
        <w:spacing w:before="120"/>
        <w:rPr>
          <w:rFonts w:ascii="Calibri" w:hAnsi="Calibri"/>
          <w:b w:val="0"/>
          <w:sz w:val="22"/>
          <w:szCs w:val="22"/>
        </w:rPr>
      </w:pPr>
      <w:r w:rsidRPr="00330F9E">
        <w:rPr>
          <w:rFonts w:ascii="Calibri" w:hAnsi="Calibri"/>
          <w:b w:val="0"/>
          <w:sz w:val="22"/>
          <w:szCs w:val="22"/>
        </w:rPr>
        <w:t>propose à l’assemblée de fixer le tarif de reproduction sur papier des documents administratifs à 0, … €</w:t>
      </w:r>
    </w:p>
    <w:p w14:paraId="465CF9CD" w14:textId="77777777" w:rsidR="00E25266" w:rsidRPr="000B765A" w:rsidRDefault="00E25266" w:rsidP="007B627E">
      <w:pPr>
        <w:pStyle w:val="VuConsidrant"/>
        <w:spacing w:after="0"/>
        <w:ind w:hanging="426"/>
        <w:rPr>
          <w:rFonts w:ascii="Calibri" w:hAnsi="Calibri"/>
          <w:sz w:val="22"/>
          <w:szCs w:val="22"/>
        </w:rPr>
      </w:pPr>
    </w:p>
    <w:p w14:paraId="77E812EC" w14:textId="77777777" w:rsidR="00E25266" w:rsidRPr="00C9434D" w:rsidRDefault="00E25266" w:rsidP="007B627E">
      <w:pPr>
        <w:pStyle w:val="VuConsidrant"/>
        <w:spacing w:after="0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lastRenderedPageBreak/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Le conseil municipal </w:t>
      </w:r>
      <w:r w:rsidRPr="00C9434D">
        <w:rPr>
          <w:rFonts w:ascii="Calibri" w:hAnsi="Calibri" w:cs="Calibri"/>
          <w:b/>
          <w:bCs/>
          <w:i/>
          <w:iCs/>
          <w:sz w:val="22"/>
          <w:szCs w:val="22"/>
        </w:rPr>
        <w:t>(ou conseil syndical, conseil communautaire, conseil d’administration),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 après en avoir délibéré,</w:t>
      </w:r>
    </w:p>
    <w:p w14:paraId="1D2AE5B1" w14:textId="77777777" w:rsidR="00E25266" w:rsidRPr="00C9434D" w:rsidRDefault="00E25266" w:rsidP="007B627E">
      <w:pPr>
        <w:pStyle w:val="VuConsidrant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9798E45" w14:textId="77777777" w:rsidR="00330F9E" w:rsidRDefault="00330F9E" w:rsidP="007B627E">
      <w:pPr>
        <w:pStyle w:val="VuConsidrant"/>
        <w:rPr>
          <w:rFonts w:ascii="Calibri" w:hAnsi="Calibri"/>
          <w:sz w:val="22"/>
          <w:szCs w:val="22"/>
        </w:rPr>
      </w:pPr>
      <w:r w:rsidRPr="00330F9E">
        <w:rPr>
          <w:rFonts w:ascii="Calibri" w:hAnsi="Calibri"/>
          <w:sz w:val="22"/>
          <w:szCs w:val="22"/>
        </w:rPr>
        <w:t xml:space="preserve">Vu le code général des collectivités territoriales, notamment l’article L2121-29 </w:t>
      </w:r>
    </w:p>
    <w:p w14:paraId="5CB4D069" w14:textId="3E81B449" w:rsidR="00330F9E" w:rsidRPr="00330F9E" w:rsidRDefault="00330F9E" w:rsidP="007B627E">
      <w:pPr>
        <w:pStyle w:val="VuConsidrant"/>
        <w:rPr>
          <w:rFonts w:ascii="Calibri" w:hAnsi="Calibri"/>
          <w:sz w:val="22"/>
          <w:szCs w:val="22"/>
        </w:rPr>
      </w:pPr>
      <w:r w:rsidRPr="00330F9E">
        <w:rPr>
          <w:rFonts w:ascii="Calibri" w:hAnsi="Calibri"/>
          <w:b/>
          <w:bCs/>
          <w:i/>
          <w:iCs/>
          <w:sz w:val="22"/>
          <w:szCs w:val="22"/>
        </w:rPr>
        <w:t>OU pour les EPCI</w:t>
      </w:r>
      <w:r w:rsidRPr="00330F9E">
        <w:rPr>
          <w:rFonts w:ascii="Calibri" w:hAnsi="Calibri"/>
          <w:sz w:val="22"/>
          <w:szCs w:val="22"/>
        </w:rPr>
        <w:t xml:space="preserve"> Vu le code général des collectivités territoriales, notamment l’article L5211-10</w:t>
      </w:r>
    </w:p>
    <w:p w14:paraId="1FAC229D" w14:textId="77777777" w:rsidR="00330F9E" w:rsidRPr="00330F9E" w:rsidRDefault="00330F9E" w:rsidP="007B627E">
      <w:pPr>
        <w:pStyle w:val="VuConsidrant"/>
        <w:rPr>
          <w:rFonts w:ascii="Calibri" w:hAnsi="Calibri"/>
          <w:sz w:val="22"/>
          <w:szCs w:val="22"/>
        </w:rPr>
      </w:pPr>
      <w:r w:rsidRPr="00330F9E">
        <w:rPr>
          <w:rFonts w:ascii="Calibri" w:hAnsi="Calibri"/>
          <w:sz w:val="22"/>
          <w:szCs w:val="22"/>
        </w:rPr>
        <w:t>Vu le code des relations entre le public et l'administration, notamment les articles L311-9 et R311-11 ;</w:t>
      </w:r>
    </w:p>
    <w:p w14:paraId="11BA77D1" w14:textId="14AF6991" w:rsidR="00E25266" w:rsidRPr="00330F9E" w:rsidRDefault="00330F9E" w:rsidP="007B627E">
      <w:pPr>
        <w:pStyle w:val="VuConsidrant"/>
        <w:spacing w:after="0"/>
        <w:rPr>
          <w:rFonts w:ascii="Calibri" w:hAnsi="Calibri"/>
          <w:sz w:val="22"/>
          <w:szCs w:val="22"/>
        </w:rPr>
      </w:pPr>
      <w:r w:rsidRPr="00330F9E">
        <w:rPr>
          <w:rFonts w:ascii="Calibri" w:hAnsi="Calibri"/>
          <w:sz w:val="22"/>
          <w:szCs w:val="22"/>
        </w:rPr>
        <w:t>Vu l’arrêté du 1</w:t>
      </w:r>
      <w:r w:rsidRPr="00330F9E">
        <w:rPr>
          <w:rFonts w:ascii="Calibri" w:hAnsi="Calibri"/>
          <w:sz w:val="22"/>
          <w:szCs w:val="22"/>
          <w:vertAlign w:val="superscript"/>
        </w:rPr>
        <w:t>er</w:t>
      </w:r>
      <w:r w:rsidRPr="00330F9E">
        <w:rPr>
          <w:rFonts w:ascii="Calibri" w:hAnsi="Calibri"/>
          <w:sz w:val="22"/>
          <w:szCs w:val="22"/>
        </w:rPr>
        <w:t xml:space="preserve"> octobre 2001 relatif aux conditions de fixation et de détermination du montant des frais de copie d'un document administratif ;</w:t>
      </w:r>
    </w:p>
    <w:p w14:paraId="2A493845" w14:textId="77777777" w:rsidR="00330F9E" w:rsidRDefault="00330F9E" w:rsidP="007B627E">
      <w:pPr>
        <w:pStyle w:val="VuConsidrant"/>
        <w:spacing w:after="0"/>
        <w:rPr>
          <w:rFonts w:ascii="Calibri" w:hAnsi="Calibri"/>
          <w:b/>
          <w:bCs/>
          <w:sz w:val="22"/>
          <w:szCs w:val="22"/>
        </w:rPr>
      </w:pPr>
    </w:p>
    <w:p w14:paraId="39934F76" w14:textId="0F0BB236" w:rsidR="00E25266" w:rsidRPr="000B765A" w:rsidRDefault="00E25266" w:rsidP="007B627E">
      <w:pPr>
        <w:pStyle w:val="VuConsidrant"/>
        <w:spacing w:after="0"/>
        <w:rPr>
          <w:rFonts w:ascii="Calibri" w:hAnsi="Calibri"/>
          <w:sz w:val="22"/>
          <w:szCs w:val="22"/>
        </w:rPr>
      </w:pPr>
      <w:r w:rsidRPr="000B765A">
        <w:rPr>
          <w:rFonts w:ascii="Calibri" w:hAnsi="Calibri"/>
          <w:b/>
          <w:bCs/>
          <w:sz w:val="22"/>
          <w:szCs w:val="22"/>
        </w:rPr>
        <w:t xml:space="preserve">DECIDE </w:t>
      </w:r>
      <w:r w:rsidRPr="000B765A">
        <w:rPr>
          <w:rFonts w:ascii="Calibri" w:hAnsi="Calibri"/>
          <w:sz w:val="22"/>
          <w:szCs w:val="22"/>
        </w:rPr>
        <w:t xml:space="preserve">d’adopter </w:t>
      </w:r>
      <w:r w:rsidR="00330F9E">
        <w:rPr>
          <w:rFonts w:ascii="Calibri" w:hAnsi="Calibri"/>
          <w:i/>
          <w:iCs/>
          <w:sz w:val="22"/>
          <w:szCs w:val="22"/>
        </w:rPr>
        <w:t>le tarif proposé</w:t>
      </w:r>
    </w:p>
    <w:p w14:paraId="635C4718" w14:textId="77777777" w:rsidR="00E25266" w:rsidRPr="000B765A" w:rsidRDefault="00E25266" w:rsidP="007B627E">
      <w:pPr>
        <w:pStyle w:val="VuConsidrant"/>
        <w:spacing w:after="0"/>
        <w:rPr>
          <w:rFonts w:ascii="Calibri" w:hAnsi="Calibri"/>
          <w:sz w:val="22"/>
          <w:szCs w:val="22"/>
        </w:rPr>
      </w:pPr>
    </w:p>
    <w:p w14:paraId="7D1E6CF4" w14:textId="77777777" w:rsidR="00E25266" w:rsidRPr="00C9434D" w:rsidRDefault="00E25266" w:rsidP="007B627E">
      <w:pPr>
        <w:autoSpaceDE w:val="0"/>
        <w:autoSpaceDN w:val="0"/>
        <w:spacing w:after="120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b/>
          <w:bCs/>
          <w:sz w:val="22"/>
          <w:szCs w:val="22"/>
        </w:rPr>
        <w:t xml:space="preserve">ADOPTÉ </w:t>
      </w:r>
      <w:r w:rsidRPr="00C9434D">
        <w:rPr>
          <w:rFonts w:ascii="Calibri" w:hAnsi="Calibri" w:cs="Calibri"/>
          <w:sz w:val="22"/>
          <w:szCs w:val="22"/>
        </w:rPr>
        <w:t xml:space="preserve">: </w:t>
      </w:r>
      <w:r w:rsidRPr="00C9434D">
        <w:rPr>
          <w:rFonts w:ascii="Calibri" w:hAnsi="Calibri" w:cs="Calibri"/>
          <w:sz w:val="22"/>
          <w:szCs w:val="22"/>
        </w:rPr>
        <w:tab/>
        <w:t>à l’unanimité des membres présents</w:t>
      </w:r>
    </w:p>
    <w:p w14:paraId="1346C08F" w14:textId="77777777" w:rsidR="00E25266" w:rsidRPr="00C9434D" w:rsidRDefault="00E25266" w:rsidP="007B627E">
      <w:pPr>
        <w:autoSpaceDE w:val="0"/>
        <w:autoSpaceDN w:val="0"/>
        <w:spacing w:after="120"/>
        <w:ind w:left="992" w:firstLine="424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ou</w:t>
      </w:r>
    </w:p>
    <w:p w14:paraId="1C55EFD0" w14:textId="77777777" w:rsidR="00E25266" w:rsidRPr="00C9434D" w:rsidRDefault="00E25266" w:rsidP="007B627E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à .................. voix pour</w:t>
      </w:r>
    </w:p>
    <w:p w14:paraId="27DDCB71" w14:textId="77777777" w:rsidR="00E25266" w:rsidRPr="00C9434D" w:rsidRDefault="00E25266" w:rsidP="007B627E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à .................. voix contre</w:t>
      </w:r>
    </w:p>
    <w:p w14:paraId="02D26F78" w14:textId="77777777" w:rsidR="00E25266" w:rsidRPr="00C9434D" w:rsidRDefault="00E25266" w:rsidP="007B627E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i/>
          <w:iCs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à .................. abstention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</w:p>
    <w:p w14:paraId="5E0AF1A9" w14:textId="77777777" w:rsidR="00E25266" w:rsidRPr="00C9434D" w:rsidRDefault="00E25266" w:rsidP="007B627E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4E5BA89" w14:textId="77777777" w:rsidR="00E25266" w:rsidRPr="00C9434D" w:rsidRDefault="00E25266" w:rsidP="007B627E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ab/>
        <w:t xml:space="preserve">Fait à..........................................., </w:t>
      </w:r>
    </w:p>
    <w:p w14:paraId="5C31F7F4" w14:textId="77777777" w:rsidR="00E25266" w:rsidRPr="00C9434D" w:rsidRDefault="00E25266" w:rsidP="007B627E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ab/>
        <w:t>le .........................................</w:t>
      </w:r>
    </w:p>
    <w:p w14:paraId="040231D9" w14:textId="77777777" w:rsidR="00E25266" w:rsidRPr="00C9434D" w:rsidRDefault="00E25266" w:rsidP="007B627E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C9434D">
        <w:rPr>
          <w:rFonts w:ascii="Calibri" w:hAnsi="Calibri" w:cs="Calibri"/>
          <w:sz w:val="22"/>
          <w:szCs w:val="22"/>
        </w:rPr>
        <w:tab/>
      </w:r>
      <w:r w:rsidRPr="00C9434D">
        <w:rPr>
          <w:rFonts w:ascii="Calibri" w:hAnsi="Calibri" w:cs="Calibri"/>
          <w:sz w:val="22"/>
          <w:szCs w:val="22"/>
          <w:u w:val="single"/>
        </w:rPr>
        <w:t>Prénom, nom et qualité du signataire</w:t>
      </w:r>
    </w:p>
    <w:p w14:paraId="7DB43500" w14:textId="77777777" w:rsidR="00E25266" w:rsidRPr="007B627E" w:rsidRDefault="00E25266" w:rsidP="007B627E">
      <w:pPr>
        <w:autoSpaceDE w:val="0"/>
        <w:autoSpaceDN w:val="0"/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7B627E">
        <w:rPr>
          <w:rFonts w:ascii="Calibri" w:hAnsi="Calibri" w:cs="Calibri"/>
          <w:sz w:val="22"/>
          <w:szCs w:val="22"/>
        </w:rPr>
        <w:t>- Transmis au représentant de l’Etat le : ……………………</w:t>
      </w:r>
      <w:proofErr w:type="gramStart"/>
      <w:r w:rsidRPr="007B627E">
        <w:rPr>
          <w:rFonts w:ascii="Calibri" w:hAnsi="Calibri" w:cs="Calibri"/>
          <w:sz w:val="22"/>
          <w:szCs w:val="22"/>
        </w:rPr>
        <w:t>…….</w:t>
      </w:r>
      <w:proofErr w:type="gramEnd"/>
      <w:r w:rsidRPr="007B627E">
        <w:rPr>
          <w:rFonts w:ascii="Calibri" w:hAnsi="Calibri" w:cs="Calibri"/>
          <w:sz w:val="22"/>
          <w:szCs w:val="22"/>
        </w:rPr>
        <w:t>.</w:t>
      </w:r>
    </w:p>
    <w:p w14:paraId="05623272" w14:textId="77777777" w:rsidR="00E25266" w:rsidRPr="007B627E" w:rsidRDefault="00E25266" w:rsidP="007B627E">
      <w:pPr>
        <w:autoSpaceDE w:val="0"/>
        <w:autoSpaceDN w:val="0"/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7B627E">
        <w:rPr>
          <w:rFonts w:ascii="Calibri" w:hAnsi="Calibri" w:cs="Calibri"/>
          <w:sz w:val="22"/>
          <w:szCs w:val="22"/>
        </w:rPr>
        <w:t>- Publié le : ………………………………………………………………</w:t>
      </w:r>
    </w:p>
    <w:p w14:paraId="2335F331" w14:textId="77777777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FFB0A9A" w14:textId="30C82D75" w:rsidR="00E25266" w:rsidRDefault="00E25266" w:rsidP="00E25266">
      <w:pPr>
        <w:tabs>
          <w:tab w:val="left" w:pos="3402"/>
        </w:tabs>
        <w:jc w:val="both"/>
        <w:rPr>
          <w:rFonts w:ascii="Trebuchet MS" w:eastAsiaTheme="minorHAnsi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Le </w:t>
      </w:r>
      <w:r w:rsidR="007B627E">
        <w:rPr>
          <w:rFonts w:ascii="Trebuchet MS" w:hAnsi="Trebuchet MS" w:cs="Trebuchet MS"/>
          <w:sz w:val="18"/>
          <w:szCs w:val="18"/>
        </w:rPr>
        <w:t>maire (ou le président) certifie sous sa responsabilité le caractère exécutoire de cet acte. la présente décision peut faire l’objet</w:t>
      </w:r>
      <w:r>
        <w:rPr>
          <w:rFonts w:ascii="Trebuchet MS" w:hAnsi="Trebuchet MS" w:cs="Trebuchet MS"/>
          <w:sz w:val="18"/>
          <w:szCs w:val="18"/>
        </w:rPr>
        <w:t xml:space="preserve">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8" w:history="1">
        <w:r w:rsidRPr="00E25266">
          <w:rPr>
            <w:rStyle w:val="Lienhypertexte"/>
            <w:rFonts w:ascii="Trebuchet MS" w:hAnsi="Trebuchet MS" w:cs="Trebuchet MS"/>
            <w:color w:val="2B3583"/>
            <w:sz w:val="18"/>
            <w:szCs w:val="18"/>
          </w:rPr>
          <w:t>www.telerecours.fr</w:t>
        </w:r>
      </w:hyperlink>
      <w:r w:rsidRPr="00E25266">
        <w:rPr>
          <w:rFonts w:ascii="Trebuchet MS" w:hAnsi="Trebuchet MS" w:cs="Trebuchet MS"/>
          <w:color w:val="2B3583"/>
          <w:sz w:val="18"/>
          <w:szCs w:val="18"/>
        </w:rPr>
        <w:t>.</w:t>
      </w:r>
    </w:p>
    <w:p w14:paraId="3E380121" w14:textId="77777777" w:rsidR="00E25266" w:rsidRPr="009E62FB" w:rsidRDefault="00E25266" w:rsidP="00E25266">
      <w:pPr>
        <w:ind w:left="-75"/>
        <w:jc w:val="both"/>
        <w:rPr>
          <w:rFonts w:ascii="Calibri" w:hAnsi="Calibri" w:cs="Calibri"/>
          <w:sz w:val="22"/>
          <w:szCs w:val="22"/>
        </w:rPr>
      </w:pPr>
    </w:p>
    <w:p w14:paraId="059029CE" w14:textId="77777777" w:rsidR="00E25266" w:rsidRPr="00921824" w:rsidRDefault="00E25266" w:rsidP="00E25266">
      <w:pPr>
        <w:pStyle w:val="VuConsidrant"/>
        <w:spacing w:after="0"/>
        <w:rPr>
          <w:rFonts w:ascii="Calibri" w:eastAsia="Trebuchet MS" w:hAnsi="Calibri" w:cs="Calibri"/>
          <w:kern w:val="1"/>
          <w:sz w:val="22"/>
          <w:szCs w:val="22"/>
          <w:lang w:eastAsia="ar-SA"/>
        </w:rPr>
      </w:pPr>
    </w:p>
    <w:p w14:paraId="059F07FE" w14:textId="0B9C8B91" w:rsidR="00141F40" w:rsidRPr="008D6A14" w:rsidRDefault="00141F40" w:rsidP="00E25266">
      <w:pPr>
        <w:spacing w:line="259" w:lineRule="auto"/>
        <w:jc w:val="both"/>
        <w:rPr>
          <w:rFonts w:cs="Arial"/>
          <w:i/>
          <w:iCs/>
          <w:color w:val="538135" w:themeColor="accent6" w:themeShade="BF"/>
          <w:szCs w:val="20"/>
        </w:rPr>
      </w:pPr>
    </w:p>
    <w:sectPr w:rsidR="00141F40" w:rsidRPr="008D6A14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BB97" w14:textId="77777777" w:rsidR="005F1AF7" w:rsidRDefault="005F1AF7" w:rsidP="004C7215">
      <w:pPr>
        <w:spacing w:line="240" w:lineRule="auto"/>
      </w:pPr>
      <w:r>
        <w:separator/>
      </w:r>
    </w:p>
    <w:p w14:paraId="63803757" w14:textId="77777777" w:rsidR="005F1AF7" w:rsidRDefault="005F1AF7"/>
    <w:p w14:paraId="48D7FA3E" w14:textId="77777777" w:rsidR="005F1AF7" w:rsidRDefault="005F1AF7"/>
  </w:endnote>
  <w:endnote w:type="continuationSeparator" w:id="0">
    <w:p w14:paraId="67A5D3D1" w14:textId="77777777" w:rsidR="005F1AF7" w:rsidRDefault="005F1AF7" w:rsidP="004C7215">
      <w:pPr>
        <w:spacing w:line="240" w:lineRule="auto"/>
      </w:pPr>
      <w:r>
        <w:continuationSeparator/>
      </w:r>
    </w:p>
    <w:p w14:paraId="5FBBDF0D" w14:textId="77777777" w:rsidR="005F1AF7" w:rsidRDefault="005F1AF7"/>
    <w:p w14:paraId="4568E5AA" w14:textId="77777777" w:rsidR="005F1AF7" w:rsidRDefault="005F1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5FC6" w14:textId="77777777" w:rsidR="00A8001E" w:rsidRDefault="00A800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1CA" w14:textId="77777777" w:rsidR="00A8001E" w:rsidRDefault="00A800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095B" w14:textId="77777777" w:rsidR="005F1AF7" w:rsidRDefault="005F1AF7" w:rsidP="004C7215">
      <w:pPr>
        <w:spacing w:line="240" w:lineRule="auto"/>
      </w:pPr>
      <w:r>
        <w:separator/>
      </w:r>
    </w:p>
    <w:p w14:paraId="3163CD4A" w14:textId="77777777" w:rsidR="005F1AF7" w:rsidRDefault="005F1AF7"/>
    <w:p w14:paraId="5CC75291" w14:textId="77777777" w:rsidR="005F1AF7" w:rsidRDefault="005F1AF7"/>
  </w:footnote>
  <w:footnote w:type="continuationSeparator" w:id="0">
    <w:p w14:paraId="4A7D53EA" w14:textId="77777777" w:rsidR="005F1AF7" w:rsidRDefault="005F1AF7" w:rsidP="004C7215">
      <w:pPr>
        <w:spacing w:line="240" w:lineRule="auto"/>
      </w:pPr>
      <w:r>
        <w:continuationSeparator/>
      </w:r>
    </w:p>
    <w:p w14:paraId="4509058F" w14:textId="77777777" w:rsidR="005F1AF7" w:rsidRDefault="005F1AF7"/>
    <w:p w14:paraId="062718B8" w14:textId="77777777" w:rsidR="005F1AF7" w:rsidRDefault="005F1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B969" w14:textId="77777777" w:rsidR="00A8001E" w:rsidRDefault="00A800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DEAB20A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330F9E">
      <w:rPr>
        <w:color w:val="2B3583"/>
      </w:rPr>
      <w:t>23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4221F6E2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4221F6E2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50C5" w14:textId="77777777" w:rsidR="00A8001E" w:rsidRDefault="00A800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9"/>
  </w:num>
  <w:num w:numId="2" w16cid:durableId="1033993876">
    <w:abstractNumId w:val="7"/>
  </w:num>
  <w:num w:numId="3" w16cid:durableId="80375657">
    <w:abstractNumId w:val="10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0F9E"/>
    <w:rsid w:val="0033659A"/>
    <w:rsid w:val="00341E8C"/>
    <w:rsid w:val="0036637B"/>
    <w:rsid w:val="003C4D77"/>
    <w:rsid w:val="0040390E"/>
    <w:rsid w:val="004329FB"/>
    <w:rsid w:val="00441118"/>
    <w:rsid w:val="00453217"/>
    <w:rsid w:val="00463971"/>
    <w:rsid w:val="00487A66"/>
    <w:rsid w:val="004C7215"/>
    <w:rsid w:val="00510A39"/>
    <w:rsid w:val="00525F12"/>
    <w:rsid w:val="00560259"/>
    <w:rsid w:val="00561611"/>
    <w:rsid w:val="005F1AF7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B627E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A212E7"/>
    <w:rsid w:val="00A3475C"/>
    <w:rsid w:val="00A642A4"/>
    <w:rsid w:val="00A8001E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44AB"/>
    <w:rsid w:val="00BD4971"/>
    <w:rsid w:val="00C1152D"/>
    <w:rsid w:val="00C17052"/>
    <w:rsid w:val="00C5204D"/>
    <w:rsid w:val="00C640CC"/>
    <w:rsid w:val="00C860F5"/>
    <w:rsid w:val="00CF18D6"/>
    <w:rsid w:val="00D26FBB"/>
    <w:rsid w:val="00D57ABB"/>
    <w:rsid w:val="00DD40ED"/>
    <w:rsid w:val="00E25266"/>
    <w:rsid w:val="00E5502E"/>
    <w:rsid w:val="00E76B52"/>
    <w:rsid w:val="00EA04C0"/>
    <w:rsid w:val="00EF752B"/>
    <w:rsid w:val="00EF75AA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13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2024-12-23T15:10:00Z</dcterms:created>
  <dcterms:modified xsi:type="dcterms:W3CDTF">2024-12-26T08:32:00Z</dcterms:modified>
</cp:coreProperties>
</file>