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7560" w14:textId="77777777"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F6A4" wp14:editId="12FDB817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11A37" w14:textId="77777777"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37F6A4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" filled="f" stroked="f" strokeweight=".5pt">
                <v:textbox>
                  <w:txbxContent>
                    <w:p w14:paraId="59911A37" w14:textId="77777777"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BD1CC" w14:textId="77777777" w:rsidR="00A60594" w:rsidRDefault="00A60594" w:rsidP="00A60594">
      <w:pPr>
        <w:jc w:val="right"/>
      </w:pPr>
    </w:p>
    <w:p w14:paraId="124C447F" w14:textId="77777777" w:rsidR="00A60594" w:rsidRDefault="00A60594" w:rsidP="00A60594">
      <w:pPr>
        <w:jc w:val="right"/>
      </w:pPr>
    </w:p>
    <w:p w14:paraId="12EC7742" w14:textId="77777777" w:rsidR="00276825" w:rsidRDefault="00276825" w:rsidP="00A60594">
      <w:pPr>
        <w:jc w:val="right"/>
      </w:pPr>
    </w:p>
    <w:p w14:paraId="14A7DE85" w14:textId="77777777" w:rsidR="00A60594" w:rsidRDefault="00A60594" w:rsidP="00A60594">
      <w:pPr>
        <w:jc w:val="right"/>
      </w:pPr>
    </w:p>
    <w:p w14:paraId="071048FF" w14:textId="77777777"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14:paraId="16CD065A" w14:textId="77777777"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14:paraId="52796883" w14:textId="77777777"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14:paraId="16AB3DD0" w14:textId="77777777"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</w:t>
      </w:r>
      <w:r w:rsidR="00916764">
        <w:rPr>
          <w:color w:val="2B3583"/>
        </w:rPr>
        <w:t>portant</w:t>
      </w:r>
      <w:r w:rsidRPr="00A60594">
        <w:rPr>
          <w:color w:val="2B3583"/>
        </w:rPr>
        <w:t xml:space="preserve"> reprise </w:t>
      </w:r>
      <w:r w:rsidR="00916764">
        <w:rPr>
          <w:color w:val="2B3583"/>
        </w:rPr>
        <w:t>de fonction à temps partiel pour raison</w:t>
      </w:r>
      <w:r w:rsidRPr="00A60594">
        <w:rPr>
          <w:color w:val="2B3583"/>
        </w:rPr>
        <w:t xml:space="preserve"> thérapeutique</w:t>
      </w:r>
    </w:p>
    <w:p w14:paraId="426F0E55" w14:textId="77777777" w:rsidR="00A60594" w:rsidRPr="00A60594" w:rsidRDefault="00A60594" w:rsidP="00A60594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>(</w:t>
      </w:r>
      <w:proofErr w:type="gramStart"/>
      <w:r w:rsidR="00916764">
        <w:rPr>
          <w:i/>
          <w:color w:val="2B3583"/>
          <w:sz w:val="32"/>
        </w:rPr>
        <w:t>contractuel</w:t>
      </w:r>
      <w:proofErr w:type="gramEnd"/>
      <w:r w:rsidR="00916764">
        <w:rPr>
          <w:i/>
          <w:color w:val="2B3583"/>
          <w:sz w:val="32"/>
        </w:rPr>
        <w:t xml:space="preserve"> de droit public</w:t>
      </w:r>
      <w:r w:rsidRPr="00A60594">
        <w:rPr>
          <w:i/>
          <w:color w:val="2B3583"/>
          <w:sz w:val="32"/>
        </w:rPr>
        <w:t>)</w:t>
      </w:r>
    </w:p>
    <w:p w14:paraId="3985AE71" w14:textId="77777777" w:rsidR="00A60594" w:rsidRPr="00E9672D" w:rsidRDefault="00A60594" w:rsidP="00A60594">
      <w:pPr>
        <w:jc w:val="both"/>
        <w:rPr>
          <w:szCs w:val="20"/>
        </w:rPr>
      </w:pPr>
      <w:r w:rsidRPr="00E9672D">
        <w:rPr>
          <w:szCs w:val="20"/>
        </w:rPr>
        <w:t xml:space="preserve">Le Maire </w:t>
      </w:r>
      <w:r w:rsidRPr="00E9672D">
        <w:rPr>
          <w:b/>
          <w:szCs w:val="20"/>
          <w:u w:val="single"/>
        </w:rPr>
        <w:t>OU</w:t>
      </w:r>
      <w:r w:rsidRPr="00E9672D">
        <w:rPr>
          <w:szCs w:val="20"/>
        </w:rPr>
        <w:t xml:space="preserve"> Le Président ;</w:t>
      </w:r>
    </w:p>
    <w:p w14:paraId="5881FD8A" w14:textId="77777777" w:rsidR="00916764" w:rsidRDefault="00916764" w:rsidP="003661B2">
      <w:pPr>
        <w:tabs>
          <w:tab w:val="right" w:leader="dot" w:pos="9639"/>
        </w:tabs>
        <w:spacing w:before="240" w:after="120" w:line="276" w:lineRule="auto"/>
        <w:rPr>
          <w:szCs w:val="22"/>
        </w:rPr>
      </w:pPr>
      <w:r>
        <w:rPr>
          <w:szCs w:val="22"/>
        </w:rPr>
        <w:t>Vu le Code de la sécurité sociale et notamment son article L 323-3 ;</w:t>
      </w:r>
    </w:p>
    <w:p w14:paraId="0DE884D5" w14:textId="77777777" w:rsidR="00916764" w:rsidRDefault="00916764" w:rsidP="003661B2">
      <w:pPr>
        <w:tabs>
          <w:tab w:val="right" w:leader="dot" w:pos="9639"/>
        </w:tabs>
        <w:spacing w:before="120" w:after="120" w:line="276" w:lineRule="auto"/>
        <w:rPr>
          <w:szCs w:val="22"/>
        </w:rPr>
      </w:pPr>
      <w:r>
        <w:rPr>
          <w:szCs w:val="22"/>
        </w:rPr>
        <w:t>Vu l’ordonnance n° 2020-1447 du 25 novembre 2020 portant diverses mesures en matière de santé et de famille dans la fonction publique et notamment ses articles 9, 13 et 14 ;</w:t>
      </w:r>
    </w:p>
    <w:p w14:paraId="2C3C8FDC" w14:textId="77777777" w:rsidR="00916764" w:rsidRPr="00712252" w:rsidRDefault="00916764" w:rsidP="003661B2">
      <w:pPr>
        <w:tabs>
          <w:tab w:val="right" w:leader="dot" w:pos="9639"/>
        </w:tabs>
        <w:spacing w:before="120" w:after="120" w:line="276" w:lineRule="auto"/>
        <w:rPr>
          <w:szCs w:val="22"/>
        </w:rPr>
      </w:pPr>
      <w:r w:rsidRPr="00712252">
        <w:rPr>
          <w:szCs w:val="22"/>
        </w:rPr>
        <w:t>V</w:t>
      </w:r>
      <w:r>
        <w:rPr>
          <w:szCs w:val="22"/>
        </w:rPr>
        <w:t>u</w:t>
      </w:r>
      <w:r w:rsidRPr="00712252">
        <w:rPr>
          <w:szCs w:val="22"/>
        </w:rPr>
        <w:t xml:space="preserve"> </w:t>
      </w:r>
      <w:r>
        <w:rPr>
          <w:szCs w:val="22"/>
        </w:rPr>
        <w:t>Le code général de la fonction publique et notamment ses articles L 823-1 à L 823-6 ;</w:t>
      </w:r>
    </w:p>
    <w:p w14:paraId="2A67B268" w14:textId="77777777" w:rsidR="00916764" w:rsidRDefault="00916764" w:rsidP="003661B2">
      <w:pPr>
        <w:tabs>
          <w:tab w:val="right" w:leader="dot" w:pos="9639"/>
        </w:tabs>
        <w:spacing w:before="120" w:after="120" w:line="276" w:lineRule="auto"/>
        <w:rPr>
          <w:szCs w:val="22"/>
        </w:rPr>
      </w:pPr>
      <w:r w:rsidRPr="00712252">
        <w:rPr>
          <w:szCs w:val="22"/>
        </w:rPr>
        <w:t>V</w:t>
      </w:r>
      <w:r>
        <w:rPr>
          <w:szCs w:val="22"/>
        </w:rPr>
        <w:t>u</w:t>
      </w:r>
      <w:r w:rsidRPr="00712252">
        <w:rPr>
          <w:szCs w:val="22"/>
        </w:rPr>
        <w:t xml:space="preserve"> le décret n° 87-602 du 30 juillet 1987 modifié relatif à l'organisation des comités médicaux, aux conditions d'aptitude physique et au régime des congés de maladie des fonctionnaires territoriaux et</w:t>
      </w:r>
      <w:r>
        <w:rPr>
          <w:szCs w:val="22"/>
        </w:rPr>
        <w:t xml:space="preserve"> notamment ses articles 13-1, 13-2 al. 2, 13-7 à 13-12 ;</w:t>
      </w:r>
    </w:p>
    <w:p w14:paraId="6733FE32" w14:textId="77777777" w:rsidR="00916764" w:rsidRDefault="00916764" w:rsidP="003661B2">
      <w:pPr>
        <w:tabs>
          <w:tab w:val="right" w:leader="dot" w:pos="9639"/>
        </w:tabs>
        <w:spacing w:before="120" w:after="120" w:line="276" w:lineRule="auto"/>
        <w:rPr>
          <w:szCs w:val="22"/>
        </w:rPr>
      </w:pPr>
      <w:r>
        <w:rPr>
          <w:szCs w:val="22"/>
        </w:rPr>
        <w:t>Vu le décret n° 88-145 du 15 février 1988 modifié, pris pour l’application de l’article 136 de la loi du 26 janvier 1984 modifiée portant dispositions statutaires relatives à la fonction publique territoriale et relatif aux agents contractuels de la fonction publique territoriale et notamment son article 9-1 ;</w:t>
      </w:r>
    </w:p>
    <w:p w14:paraId="50ABA9C4" w14:textId="77777777" w:rsidR="00916764" w:rsidRDefault="00916764" w:rsidP="003661B2">
      <w:pPr>
        <w:tabs>
          <w:tab w:val="right" w:leader="dot" w:pos="9639"/>
        </w:tabs>
        <w:spacing w:before="120" w:after="120" w:line="276" w:lineRule="auto"/>
        <w:rPr>
          <w:szCs w:val="22"/>
        </w:rPr>
      </w:pPr>
      <w:r>
        <w:rPr>
          <w:szCs w:val="22"/>
        </w:rPr>
        <w:t>Vu le décret n° 2021-1462 du 8 novembre 2021 relatif au temps partiel thérapeutique dans la fonction publique territoriale et notamment son article 2 ;</w:t>
      </w:r>
    </w:p>
    <w:p w14:paraId="649CA9BB" w14:textId="77777777" w:rsidR="00916764" w:rsidRDefault="00916764" w:rsidP="003661B2">
      <w:pPr>
        <w:tabs>
          <w:tab w:val="right" w:leader="dot" w:pos="9639"/>
        </w:tabs>
        <w:spacing w:before="120" w:after="120" w:line="276" w:lineRule="auto"/>
        <w:rPr>
          <w:szCs w:val="22"/>
        </w:rPr>
      </w:pPr>
      <w:r>
        <w:rPr>
          <w:szCs w:val="22"/>
        </w:rPr>
        <w:t>Vu la demande écrite de l’agent ;</w:t>
      </w:r>
    </w:p>
    <w:p w14:paraId="6928497E" w14:textId="77777777" w:rsidR="00916764" w:rsidRPr="00916764" w:rsidRDefault="00916764" w:rsidP="003661B2">
      <w:pPr>
        <w:pStyle w:val="Corpsdetexte"/>
        <w:spacing w:before="120" w:line="276" w:lineRule="auto"/>
        <w:rPr>
          <w:rFonts w:cs="Arial"/>
          <w:strike/>
          <w:szCs w:val="20"/>
        </w:rPr>
      </w:pPr>
      <w:r>
        <w:rPr>
          <w:rFonts w:cs="Arial"/>
          <w:szCs w:val="20"/>
        </w:rPr>
        <w:t>Vu le certificat médical du médecin traitant, en date du …………</w:t>
      </w:r>
      <w:proofErr w:type="gramStart"/>
      <w:r>
        <w:rPr>
          <w:rFonts w:cs="Arial"/>
          <w:szCs w:val="20"/>
        </w:rPr>
        <w:t>…….</w:t>
      </w:r>
      <w:proofErr w:type="gramEnd"/>
      <w:r>
        <w:rPr>
          <w:rFonts w:cs="Arial"/>
          <w:szCs w:val="20"/>
        </w:rPr>
        <w:t>.…, se prononçant pour une mise à temps partiel pour raison thérapeutique, pour une quotité de …… (</w:t>
      </w:r>
      <w:r w:rsidRPr="00916764">
        <w:rPr>
          <w:rFonts w:cs="Arial"/>
          <w:i/>
          <w:szCs w:val="20"/>
        </w:rPr>
        <w:t>50%, 60%, 70%, 80% ou 90%</w:t>
      </w:r>
      <w:r>
        <w:rPr>
          <w:rFonts w:cs="Arial"/>
          <w:szCs w:val="20"/>
        </w:rPr>
        <w:t>) et une durée de …… (</w:t>
      </w:r>
      <w:r w:rsidRPr="00916764">
        <w:rPr>
          <w:rFonts w:cs="Arial"/>
          <w:i/>
          <w:szCs w:val="20"/>
        </w:rPr>
        <w:t>de un à trois mois</w:t>
      </w:r>
      <w:r>
        <w:rPr>
          <w:rFonts w:cs="Arial"/>
          <w:szCs w:val="20"/>
        </w:rPr>
        <w:t>),</w:t>
      </w:r>
    </w:p>
    <w:p w14:paraId="49984974" w14:textId="26F4F5BC" w:rsidR="00916764" w:rsidRDefault="00916764" w:rsidP="003661B2">
      <w:pPr>
        <w:spacing w:before="120"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Vu l’information du médecin d</w:t>
      </w:r>
      <w:r w:rsidR="005F6740">
        <w:rPr>
          <w:rFonts w:cs="Arial"/>
          <w:szCs w:val="20"/>
        </w:rPr>
        <w:t>u travail</w:t>
      </w:r>
      <w:r>
        <w:rPr>
          <w:rFonts w:cs="Arial"/>
          <w:szCs w:val="20"/>
        </w:rPr>
        <w:t xml:space="preserve"> en date du …………</w:t>
      </w:r>
      <w:proofErr w:type="gramStart"/>
      <w:r>
        <w:rPr>
          <w:rFonts w:cs="Arial"/>
          <w:szCs w:val="20"/>
        </w:rPr>
        <w:t>…….</w:t>
      </w:r>
      <w:proofErr w:type="gramEnd"/>
      <w:r>
        <w:rPr>
          <w:rFonts w:cs="Arial"/>
          <w:szCs w:val="20"/>
        </w:rPr>
        <w:t>,</w:t>
      </w:r>
    </w:p>
    <w:p w14:paraId="7246C972" w14:textId="77777777" w:rsidR="00916764" w:rsidRPr="00581047" w:rsidRDefault="00916764" w:rsidP="003661B2">
      <w:pPr>
        <w:pStyle w:val="Corpsdetexte"/>
        <w:spacing w:after="140" w:line="276" w:lineRule="auto"/>
        <w:rPr>
          <w:rFonts w:cs="Arial"/>
          <w:color w:val="000000"/>
          <w:szCs w:val="20"/>
        </w:rPr>
      </w:pPr>
      <w:r w:rsidRPr="00B82735">
        <w:rPr>
          <w:rFonts w:cs="Arial"/>
          <w:i/>
          <w:color w:val="000000"/>
          <w:szCs w:val="20"/>
        </w:rPr>
        <w:t>(</w:t>
      </w:r>
      <w:proofErr w:type="gramStart"/>
      <w:r w:rsidRPr="00B82735">
        <w:rPr>
          <w:rFonts w:cs="Arial"/>
          <w:i/>
          <w:color w:val="000000"/>
          <w:szCs w:val="20"/>
        </w:rPr>
        <w:t>le</w:t>
      </w:r>
      <w:proofErr w:type="gramEnd"/>
      <w:r w:rsidRPr="00B82735">
        <w:rPr>
          <w:rFonts w:cs="Arial"/>
          <w:i/>
          <w:color w:val="000000"/>
          <w:szCs w:val="20"/>
        </w:rPr>
        <w:t xml:space="preserve"> cas échéant)</w:t>
      </w:r>
      <w:r w:rsidRPr="00581047">
        <w:rPr>
          <w:rFonts w:cs="Arial"/>
          <w:color w:val="000000"/>
          <w:szCs w:val="20"/>
        </w:rPr>
        <w:t xml:space="preserve"> Vu l’avis du </w:t>
      </w:r>
      <w:r>
        <w:rPr>
          <w:rFonts w:cs="Arial"/>
          <w:color w:val="000000"/>
          <w:szCs w:val="20"/>
        </w:rPr>
        <w:t>médecin conseil de la Caisse Primaire d’Assurance Maladie</w:t>
      </w:r>
      <w:r w:rsidRPr="00581047">
        <w:rPr>
          <w:rFonts w:cs="Arial"/>
          <w:color w:val="000000"/>
          <w:szCs w:val="20"/>
        </w:rPr>
        <w:t>,</w:t>
      </w:r>
    </w:p>
    <w:p w14:paraId="1FE65F4A" w14:textId="77777777" w:rsidR="00A60594" w:rsidRPr="00A60594" w:rsidRDefault="00A60594" w:rsidP="00A60594">
      <w:pPr>
        <w:pStyle w:val="Titre1"/>
      </w:pPr>
      <w:r w:rsidRPr="00A60594">
        <w:lastRenderedPageBreak/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E45BFF">
        <w:rPr>
          <w:rFonts w:cs="Arial"/>
        </w:rPr>
        <w:t>E</w:t>
      </w:r>
    </w:p>
    <w:p w14:paraId="63E25333" w14:textId="0F22EC1B" w:rsidR="00916764" w:rsidRDefault="00A60594" w:rsidP="00916764">
      <w:pPr>
        <w:pStyle w:val="Corpsdetexte"/>
        <w:spacing w:after="140"/>
        <w:ind w:left="1416" w:hanging="1416"/>
        <w:rPr>
          <w:rFonts w:cs="Arial"/>
          <w:szCs w:val="20"/>
        </w:rPr>
      </w:pPr>
      <w:r w:rsidRPr="00E9672D">
        <w:rPr>
          <w:b/>
          <w:i/>
          <w:szCs w:val="20"/>
          <w:u w:val="single"/>
        </w:rPr>
        <w:t>ARTICLE 1</w:t>
      </w:r>
      <w:r w:rsidRPr="00E9672D">
        <w:rPr>
          <w:b/>
          <w:i/>
          <w:szCs w:val="20"/>
          <w:u w:val="single"/>
          <w:vertAlign w:val="superscript"/>
        </w:rPr>
        <w:t>e</w:t>
      </w:r>
      <w:r w:rsidR="00916764">
        <w:rPr>
          <w:b/>
          <w:i/>
          <w:szCs w:val="20"/>
          <w:vertAlign w:val="superscript"/>
        </w:rPr>
        <w:t>r </w:t>
      </w:r>
      <w:r w:rsidR="00916764">
        <w:rPr>
          <w:b/>
          <w:i/>
          <w:szCs w:val="20"/>
        </w:rPr>
        <w:t>:</w:t>
      </w:r>
      <w:r w:rsidR="00916764">
        <w:rPr>
          <w:b/>
          <w:i/>
          <w:szCs w:val="20"/>
          <w:vertAlign w:val="superscript"/>
        </w:rPr>
        <w:t xml:space="preserve"> </w:t>
      </w:r>
      <w:r w:rsidR="00916764">
        <w:rPr>
          <w:rFonts w:cs="Arial"/>
          <w:color w:val="000000"/>
          <w:szCs w:val="20"/>
        </w:rPr>
        <w:t xml:space="preserve"> </w:t>
      </w:r>
      <w:r w:rsidR="00916764" w:rsidRPr="00581047">
        <w:rPr>
          <w:rFonts w:cs="Arial"/>
          <w:color w:val="000000"/>
          <w:szCs w:val="20"/>
        </w:rPr>
        <w:t>A</w:t>
      </w:r>
      <w:r w:rsidR="00916764">
        <w:rPr>
          <w:rFonts w:cs="Arial"/>
          <w:szCs w:val="20"/>
        </w:rPr>
        <w:t xml:space="preserve"> compter du ……………, M ………</w:t>
      </w:r>
      <w:proofErr w:type="gramStart"/>
      <w:r w:rsidR="00916764">
        <w:rPr>
          <w:rFonts w:cs="Arial"/>
          <w:szCs w:val="20"/>
        </w:rPr>
        <w:t>…….</w:t>
      </w:r>
      <w:proofErr w:type="gramEnd"/>
      <w:r w:rsidR="00916764">
        <w:rPr>
          <w:rFonts w:cs="Arial"/>
          <w:szCs w:val="20"/>
        </w:rPr>
        <w:t xml:space="preserve">……, </w:t>
      </w:r>
      <w:r w:rsidR="00916764">
        <w:rPr>
          <w:rFonts w:cs="Arial"/>
          <w:i/>
          <w:iCs/>
          <w:szCs w:val="20"/>
        </w:rPr>
        <w:t>(grade)………………</w:t>
      </w:r>
      <w:r w:rsidR="00916764">
        <w:rPr>
          <w:rFonts w:cs="Arial"/>
          <w:szCs w:val="20"/>
        </w:rPr>
        <w:t>…, est autorisé</w:t>
      </w:r>
      <w:r w:rsidR="00916764" w:rsidRPr="00113EE4">
        <w:rPr>
          <w:rFonts w:cs="Arial"/>
          <w:i/>
          <w:szCs w:val="20"/>
        </w:rPr>
        <w:t xml:space="preserve">(e) </w:t>
      </w:r>
      <w:r w:rsidR="00916764">
        <w:rPr>
          <w:rFonts w:cs="Arial"/>
          <w:szCs w:val="20"/>
        </w:rPr>
        <w:t xml:space="preserve">à exercer ses fonctions à temps partiel thérapeutique à raison de ……. </w:t>
      </w:r>
      <w:r w:rsidR="00916764" w:rsidRPr="00113EE4">
        <w:rPr>
          <w:rFonts w:cs="Arial"/>
          <w:i/>
          <w:szCs w:val="20"/>
        </w:rPr>
        <w:t>(50%, 60%, 70%, 80% ou 90%</w:t>
      </w:r>
      <w:r w:rsidR="007E31DD">
        <w:rPr>
          <w:rFonts w:cs="Arial"/>
          <w:i/>
          <w:szCs w:val="20"/>
        </w:rPr>
        <w:t xml:space="preserve"> de sa quotité de travail habituelle</w:t>
      </w:r>
      <w:r w:rsidR="00916764" w:rsidRPr="00113EE4">
        <w:rPr>
          <w:rFonts w:cs="Arial"/>
          <w:i/>
          <w:szCs w:val="20"/>
        </w:rPr>
        <w:t>)</w:t>
      </w:r>
      <w:r w:rsidR="00916764">
        <w:rPr>
          <w:rFonts w:cs="Arial"/>
          <w:szCs w:val="20"/>
        </w:rPr>
        <w:t xml:space="preserve">, pour une durée de </w:t>
      </w:r>
      <w:r w:rsidR="00916764" w:rsidRPr="00916764">
        <w:rPr>
          <w:rFonts w:cs="Arial"/>
          <w:szCs w:val="20"/>
        </w:rPr>
        <w:t xml:space="preserve">…… </w:t>
      </w:r>
      <w:r w:rsidR="00916764" w:rsidRPr="00113EE4">
        <w:rPr>
          <w:rFonts w:cs="Arial"/>
          <w:i/>
          <w:szCs w:val="20"/>
        </w:rPr>
        <w:t>(</w:t>
      </w:r>
      <w:proofErr w:type="gramStart"/>
      <w:r w:rsidR="00916764" w:rsidRPr="00113EE4">
        <w:rPr>
          <w:rFonts w:cs="Arial"/>
          <w:i/>
          <w:szCs w:val="20"/>
        </w:rPr>
        <w:t>de un</w:t>
      </w:r>
      <w:proofErr w:type="gramEnd"/>
      <w:r w:rsidR="00916764" w:rsidRPr="00113EE4">
        <w:rPr>
          <w:rFonts w:cs="Arial"/>
          <w:i/>
          <w:szCs w:val="20"/>
        </w:rPr>
        <w:t xml:space="preserve"> à trois mois)</w:t>
      </w:r>
      <w:r w:rsidR="00916764">
        <w:rPr>
          <w:rFonts w:cs="Arial"/>
          <w:szCs w:val="20"/>
        </w:rPr>
        <w:t>,</w:t>
      </w:r>
    </w:p>
    <w:p w14:paraId="7C9ECA01" w14:textId="77777777" w:rsidR="00916764" w:rsidRDefault="00916764" w:rsidP="00916764">
      <w:pPr>
        <w:pStyle w:val="Corpsdetexte"/>
        <w:spacing w:after="140"/>
        <w:ind w:left="1416"/>
        <w:rPr>
          <w:rFonts w:cs="Arial"/>
          <w:szCs w:val="20"/>
        </w:rPr>
      </w:pPr>
      <w:r>
        <w:rPr>
          <w:rFonts w:cs="Arial"/>
          <w:i/>
          <w:szCs w:val="20"/>
        </w:rPr>
        <w:t>(</w:t>
      </w:r>
      <w:proofErr w:type="gramStart"/>
      <w:r>
        <w:rPr>
          <w:rFonts w:cs="Arial"/>
          <w:i/>
          <w:szCs w:val="20"/>
        </w:rPr>
        <w:t>l</w:t>
      </w:r>
      <w:r w:rsidRPr="00B82735">
        <w:rPr>
          <w:rFonts w:cs="Arial"/>
          <w:i/>
          <w:szCs w:val="20"/>
        </w:rPr>
        <w:t>e</w:t>
      </w:r>
      <w:proofErr w:type="gramEnd"/>
      <w:r w:rsidRPr="00B82735">
        <w:rPr>
          <w:rFonts w:cs="Arial"/>
          <w:i/>
          <w:szCs w:val="20"/>
        </w:rPr>
        <w:t xml:space="preserve"> cas échéant)</w:t>
      </w:r>
      <w:r>
        <w:rPr>
          <w:rFonts w:cs="Arial"/>
          <w:szCs w:val="20"/>
        </w:rPr>
        <w:t xml:space="preserve"> Il est mis fin à l’exercice des fonctions à temps partiel </w:t>
      </w:r>
      <w:r w:rsidRPr="00581047">
        <w:rPr>
          <w:rFonts w:cs="Arial"/>
          <w:color w:val="000000"/>
          <w:szCs w:val="20"/>
        </w:rPr>
        <w:t xml:space="preserve">de droit commun </w:t>
      </w:r>
      <w:r>
        <w:rPr>
          <w:rFonts w:cs="Arial"/>
          <w:szCs w:val="20"/>
        </w:rPr>
        <w:t>accordé le ………….. .</w:t>
      </w:r>
    </w:p>
    <w:p w14:paraId="74A6CFA3" w14:textId="3CD61A45" w:rsidR="00916764" w:rsidRDefault="00A60594" w:rsidP="005F6740">
      <w:pPr>
        <w:pStyle w:val="Corpsdetexte"/>
        <w:spacing w:after="0"/>
        <w:ind w:left="1418" w:hanging="1418"/>
        <w:jc w:val="both"/>
      </w:pPr>
      <w:r>
        <w:rPr>
          <w:b/>
          <w:i/>
          <w:szCs w:val="20"/>
          <w:u w:val="single"/>
        </w:rPr>
        <w:t>ARTICLE 2</w:t>
      </w:r>
      <w:r w:rsidR="00916764">
        <w:rPr>
          <w:b/>
          <w:i/>
          <w:szCs w:val="20"/>
          <w:u w:val="single"/>
        </w:rPr>
        <w:t> :</w:t>
      </w:r>
      <w:r w:rsidRPr="009D3B86">
        <w:rPr>
          <w:b/>
          <w:i/>
          <w:szCs w:val="20"/>
          <w:vertAlign w:val="superscript"/>
        </w:rPr>
        <w:t xml:space="preserve">     </w:t>
      </w:r>
      <w:r>
        <w:rPr>
          <w:b/>
          <w:i/>
          <w:szCs w:val="20"/>
          <w:vertAlign w:val="superscript"/>
        </w:rPr>
        <w:t xml:space="preserve">  </w:t>
      </w:r>
      <w:r w:rsidR="00916764">
        <w:t>Pendant cette période, l’intéressé(e) percevra un traitement inhérent à la quotité effectivement travaillée (</w:t>
      </w:r>
      <w:r w:rsidR="00916764" w:rsidRPr="00B977F1">
        <w:rPr>
          <w:i/>
        </w:rPr>
        <w:t>50, 60, 70, 80, 90%</w:t>
      </w:r>
      <w:r w:rsidR="00916764">
        <w:t xml:space="preserve">), </w:t>
      </w:r>
      <w:r w:rsidR="00916764" w:rsidRPr="003B0748">
        <w:rPr>
          <w:i/>
        </w:rPr>
        <w:t>(le cas échéant)</w:t>
      </w:r>
      <w:r w:rsidR="00916764">
        <w:t xml:space="preserve"> de l’indemnité de résidence, du supplément familial de traitement et de son régime indemnitaire </w:t>
      </w:r>
      <w:r w:rsidR="00916764" w:rsidRPr="0096001A">
        <w:rPr>
          <w:i/>
        </w:rPr>
        <w:t>(selon la délibération relative au RIFSEEP)</w:t>
      </w:r>
      <w:r w:rsidR="00916764">
        <w:t>. Il bénéficiera en complément, s’il remplit les conditions, des indemnités versées par le régime général de sécurité sociale.</w:t>
      </w:r>
    </w:p>
    <w:p w14:paraId="7CBAA12E" w14:textId="77777777" w:rsidR="005F6740" w:rsidRDefault="005F6740" w:rsidP="005F6740">
      <w:pPr>
        <w:pStyle w:val="Corpsdetexte"/>
        <w:spacing w:after="0"/>
        <w:ind w:left="1418" w:hanging="1418"/>
        <w:jc w:val="both"/>
      </w:pPr>
    </w:p>
    <w:p w14:paraId="3E789C5F" w14:textId="06842803" w:rsidR="00916764" w:rsidRDefault="00916764" w:rsidP="00916764">
      <w:pPr>
        <w:pStyle w:val="Corpsdetexte"/>
        <w:spacing w:after="140"/>
        <w:jc w:val="both"/>
        <w:rPr>
          <w:rFonts w:cs="Arial"/>
          <w:szCs w:val="20"/>
        </w:rPr>
      </w:pPr>
      <w:r>
        <w:rPr>
          <w:b/>
          <w:i/>
          <w:u w:val="single"/>
        </w:rPr>
        <w:t>ARTICLE 3</w:t>
      </w:r>
      <w:r w:rsidRPr="00476193">
        <w:rPr>
          <w:b/>
          <w:i/>
        </w:rPr>
        <w:t xml:space="preserve"> :</w:t>
      </w:r>
      <w:r w:rsidRPr="00476193">
        <w:t xml:space="preserve"> </w:t>
      </w:r>
      <w:r>
        <w:t xml:space="preserve">   </w:t>
      </w:r>
      <w:r>
        <w:rPr>
          <w:rFonts w:cs="Arial"/>
          <w:szCs w:val="20"/>
        </w:rPr>
        <w:t>Avant le terme de cette autorisation, l</w:t>
      </w:r>
      <w:r w:rsidR="007E31DD">
        <w:rPr>
          <w:rFonts w:cs="Arial"/>
          <w:szCs w:val="20"/>
        </w:rPr>
        <w:t>’agent</w:t>
      </w:r>
      <w:r>
        <w:rPr>
          <w:rFonts w:cs="Arial"/>
          <w:szCs w:val="20"/>
        </w:rPr>
        <w:t xml:space="preserve"> pourra à sa demande :</w:t>
      </w:r>
    </w:p>
    <w:p w14:paraId="3413C19A" w14:textId="77777777" w:rsidR="00916764" w:rsidRDefault="00916764" w:rsidP="00916764">
      <w:pPr>
        <w:pStyle w:val="Corpsdetexte"/>
        <w:numPr>
          <w:ilvl w:val="0"/>
          <w:numId w:val="6"/>
        </w:numPr>
        <w:spacing w:after="0" w:line="240" w:lineRule="auto"/>
        <w:ind w:left="177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modifier la quotité de travail ou y mettre fin sur présentation d’un certificat </w:t>
      </w:r>
      <w:r w:rsidRPr="00B82735">
        <w:rPr>
          <w:rFonts w:cs="Arial"/>
          <w:szCs w:val="20"/>
        </w:rPr>
        <w:t>médical ;</w:t>
      </w:r>
    </w:p>
    <w:p w14:paraId="74F709A8" w14:textId="77777777" w:rsidR="00916764" w:rsidRDefault="00916764" w:rsidP="00916764">
      <w:pPr>
        <w:pStyle w:val="Corpsdetexte"/>
        <w:numPr>
          <w:ilvl w:val="0"/>
          <w:numId w:val="6"/>
        </w:numPr>
        <w:spacing w:after="140" w:line="240" w:lineRule="auto"/>
        <w:rPr>
          <w:rFonts w:cs="Arial"/>
          <w:szCs w:val="20"/>
        </w:rPr>
      </w:pPr>
      <w:r>
        <w:rPr>
          <w:rFonts w:cs="Arial"/>
          <w:szCs w:val="20"/>
        </w:rPr>
        <w:t>y mettre fin s’il se trouve depuis plus de 30 jours en congé pour raisons de santé ou en congé pour invalidité temporaire imputable au service.</w:t>
      </w:r>
    </w:p>
    <w:p w14:paraId="443A74A2" w14:textId="77777777" w:rsidR="00916764" w:rsidRDefault="00916764" w:rsidP="003661B2">
      <w:pPr>
        <w:pStyle w:val="Corpsdetexte"/>
        <w:spacing w:after="140" w:line="276" w:lineRule="auto"/>
        <w:ind w:left="1416"/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szCs w:val="20"/>
        </w:rPr>
        <w:t xml:space="preserve">Cette autorisation sera interrompue en cas de placement en congé </w:t>
      </w:r>
      <w:r>
        <w:rPr>
          <w:rFonts w:cs="Arial"/>
          <w:color w:val="000000"/>
          <w:szCs w:val="20"/>
          <w:shd w:val="clear" w:color="auto" w:fill="FFFFFF"/>
        </w:rPr>
        <w:t>de maternité, de congé de paternité et d'accueil de l'enfant ou de congé d'adoption.</w:t>
      </w:r>
    </w:p>
    <w:p w14:paraId="11993569" w14:textId="77777777" w:rsidR="00916764" w:rsidRDefault="00916764" w:rsidP="00916764">
      <w:pPr>
        <w:pStyle w:val="Corpsdetexte"/>
        <w:spacing w:after="140"/>
        <w:ind w:left="1416" w:hanging="1416"/>
        <w:rPr>
          <w:b/>
          <w:i/>
          <w:u w:val="single"/>
        </w:rPr>
      </w:pPr>
      <w:r w:rsidRPr="00F71CB9">
        <w:rPr>
          <w:rFonts w:cs="Arial"/>
          <w:b/>
          <w:i/>
          <w:szCs w:val="20"/>
          <w:u w:val="single"/>
        </w:rPr>
        <w:t xml:space="preserve">ARTICLE </w:t>
      </w:r>
      <w:r>
        <w:rPr>
          <w:rFonts w:cs="Arial"/>
          <w:b/>
          <w:i/>
          <w:szCs w:val="20"/>
          <w:u w:val="single"/>
        </w:rPr>
        <w:t xml:space="preserve">4 </w:t>
      </w:r>
      <w:r w:rsidRPr="00F71CB9">
        <w:rPr>
          <w:rFonts w:cs="Arial"/>
          <w:b/>
          <w:i/>
          <w:szCs w:val="20"/>
        </w:rPr>
        <w:t>:</w:t>
      </w:r>
      <w:r w:rsidRPr="008521C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  <w:t xml:space="preserve">Cette autorisation cessera de plein droit à son terme, pourra être renouvelée dans la limite d’un an. </w:t>
      </w:r>
    </w:p>
    <w:p w14:paraId="3DA2A65B" w14:textId="77777777" w:rsidR="00A60594" w:rsidRDefault="00A60594" w:rsidP="00410EC6">
      <w:pPr>
        <w:spacing w:before="240" w:after="240"/>
        <w:ind w:left="1418" w:hanging="1418"/>
        <w:rPr>
          <w:szCs w:val="20"/>
        </w:rPr>
      </w:pPr>
      <w:r w:rsidRPr="00E9672D">
        <w:rPr>
          <w:b/>
          <w:i/>
          <w:szCs w:val="20"/>
          <w:u w:val="single"/>
        </w:rPr>
        <w:t>ARTICLE</w:t>
      </w:r>
      <w:r w:rsidR="00916764">
        <w:rPr>
          <w:b/>
          <w:i/>
          <w:szCs w:val="20"/>
          <w:u w:val="single"/>
        </w:rPr>
        <w:t xml:space="preserve"> 5 </w:t>
      </w:r>
      <w:r w:rsidR="00916764" w:rsidRPr="00916764">
        <w:rPr>
          <w:b/>
          <w:i/>
          <w:szCs w:val="20"/>
        </w:rPr>
        <w:t>:</w:t>
      </w:r>
      <w:r>
        <w:rPr>
          <w:b/>
          <w:i/>
          <w:szCs w:val="20"/>
        </w:rPr>
        <w:t xml:space="preserve"> </w:t>
      </w:r>
      <w:r w:rsidRPr="00E9672D">
        <w:rPr>
          <w:szCs w:val="20"/>
        </w:rPr>
        <w:t xml:space="preserve">  </w:t>
      </w:r>
      <w:r>
        <w:rPr>
          <w:szCs w:val="20"/>
        </w:rPr>
        <w:t xml:space="preserve">  </w:t>
      </w:r>
      <w:r w:rsidRPr="00E9672D">
        <w:rPr>
          <w:szCs w:val="20"/>
        </w:rPr>
        <w:t>Le présent arrêté sera notifié à l’intéressé(e).</w:t>
      </w:r>
    </w:p>
    <w:p w14:paraId="23D4C727" w14:textId="77777777" w:rsidR="00916764" w:rsidRPr="00476193" w:rsidRDefault="00916764" w:rsidP="00916764">
      <w:pPr>
        <w:ind w:firstLine="1418"/>
        <w:jc w:val="both"/>
      </w:pPr>
      <w:r w:rsidRPr="00476193">
        <w:t xml:space="preserve">Ampliation sera adressée </w:t>
      </w:r>
      <w:r>
        <w:t>aux</w:t>
      </w:r>
      <w:r w:rsidRPr="00476193">
        <w:t xml:space="preserve"> :</w:t>
      </w:r>
    </w:p>
    <w:p w14:paraId="34E8F1B2" w14:textId="77777777" w:rsidR="00916764" w:rsidRDefault="00916764" w:rsidP="00916764">
      <w:pPr>
        <w:pStyle w:val="Paragraphedeliste"/>
        <w:spacing w:line="276" w:lineRule="auto"/>
        <w:ind w:left="1843"/>
        <w:jc w:val="both"/>
      </w:pPr>
      <w:r>
        <w:t>P</w:t>
      </w:r>
      <w:r w:rsidRPr="00476193">
        <w:t>résident du centre de gestion de la fonction pu</w:t>
      </w:r>
      <w:r>
        <w:t>blique territoriale du Morbihan.</w:t>
      </w:r>
    </w:p>
    <w:p w14:paraId="678CFAED" w14:textId="77777777" w:rsidR="00916764" w:rsidRPr="00476193" w:rsidRDefault="00916764" w:rsidP="00916764">
      <w:pPr>
        <w:pStyle w:val="Paragraphedeliste"/>
        <w:spacing w:line="276" w:lineRule="auto"/>
        <w:ind w:left="1843"/>
        <w:jc w:val="both"/>
      </w:pPr>
      <w:r>
        <w:t xml:space="preserve">Comptable de la collectivité </w:t>
      </w:r>
      <w:r w:rsidRPr="00FF1B9C">
        <w:rPr>
          <w:i/>
        </w:rPr>
        <w:t>(ou de l'établissement)</w:t>
      </w:r>
      <w:r w:rsidRPr="00170A3C">
        <w:t>.</w:t>
      </w:r>
    </w:p>
    <w:p w14:paraId="268337F5" w14:textId="77777777" w:rsidR="00A60594" w:rsidRPr="00476193" w:rsidRDefault="00A60594" w:rsidP="00A60594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>Fait à ……………</w:t>
      </w:r>
      <w:proofErr w:type="gramStart"/>
      <w:r w:rsidRPr="00476193">
        <w:t>…….</w:t>
      </w:r>
      <w:proofErr w:type="gramEnd"/>
      <w:r w:rsidRPr="00476193">
        <w:t>., le …………………….,</w:t>
      </w:r>
    </w:p>
    <w:p w14:paraId="13066E06" w14:textId="77777777" w:rsidR="00A60594" w:rsidRPr="00476193" w:rsidRDefault="00A60594" w:rsidP="00A60594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14:paraId="78B7A29C" w14:textId="77777777" w:rsidR="00A60594" w:rsidRPr="00653751" w:rsidRDefault="00A60594" w:rsidP="00A60594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(porter les prénom et nom de l'autorité territoriale)</w:t>
      </w:r>
    </w:p>
    <w:p w14:paraId="37E630FC" w14:textId="77777777" w:rsidR="00A60594" w:rsidRPr="00A361F3" w:rsidRDefault="00A60594" w:rsidP="00A60594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14:paraId="14F20632" w14:textId="77777777" w:rsidR="00A60594" w:rsidRPr="00A60594" w:rsidRDefault="00A60594" w:rsidP="00A60594">
      <w:pPr>
        <w:pStyle w:val="Paragraphedeliste"/>
        <w:numPr>
          <w:ilvl w:val="0"/>
          <w:numId w:val="4"/>
        </w:numPr>
        <w:ind w:left="284" w:right="5387" w:hanging="284"/>
        <w:jc w:val="both"/>
        <w:rPr>
          <w:sz w:val="16"/>
          <w:szCs w:val="16"/>
        </w:rPr>
      </w:pPr>
      <w:r w:rsidRPr="00A60594">
        <w:rPr>
          <w:sz w:val="16"/>
          <w:szCs w:val="16"/>
        </w:rPr>
        <w:t>certifie sous sa responsabilité le caractère exécutoire de cet acte,</w:t>
      </w:r>
    </w:p>
    <w:p w14:paraId="23E46D0E" w14:textId="77777777" w:rsidR="00A60594" w:rsidRDefault="00A60594" w:rsidP="00A60594">
      <w:pPr>
        <w:pStyle w:val="Normalcentr"/>
        <w:numPr>
          <w:ilvl w:val="0"/>
          <w:numId w:val="4"/>
        </w:numPr>
        <w:spacing w:line="240" w:lineRule="auto"/>
        <w:ind w:left="284" w:right="5387" w:hanging="284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informe que le présent arrêté peut faire l'objet d'un recours contentieux devant le tribunal administratif de Rennes dans un délai de deux mois à compter de sa notification.</w:t>
      </w:r>
    </w:p>
    <w:p w14:paraId="0D38711B" w14:textId="77777777" w:rsidR="00A60594" w:rsidRPr="00A361F3" w:rsidRDefault="00A60594" w:rsidP="00A60594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14:paraId="4957C311" w14:textId="77777777" w:rsidR="00A60594" w:rsidRPr="00B23393" w:rsidRDefault="00A60594" w:rsidP="00A60594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14:paraId="46E34E19" w14:textId="77777777" w:rsidR="00A60594" w:rsidRDefault="00A60594" w:rsidP="00A60594"/>
    <w:sectPr w:rsidR="00A60594" w:rsidSect="00415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1093" w14:textId="77777777" w:rsidR="001834C3" w:rsidRDefault="001834C3" w:rsidP="00A60594">
      <w:pPr>
        <w:spacing w:line="240" w:lineRule="auto"/>
      </w:pPr>
      <w:r>
        <w:separator/>
      </w:r>
    </w:p>
  </w:endnote>
  <w:endnote w:type="continuationSeparator" w:id="0">
    <w:p w14:paraId="3C37A542" w14:textId="77777777" w:rsidR="001834C3" w:rsidRDefault="001834C3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B681" w14:textId="77777777" w:rsidR="005F6740" w:rsidRDefault="005F67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293810" w14:textId="77777777"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4B159A20" wp14:editId="16C6896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B977F1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B977F1">
              <w:rPr>
                <w:b/>
                <w:bCs/>
                <w:noProof/>
                <w:sz w:val="18"/>
                <w:szCs w:val="18"/>
              </w:rPr>
              <w:t>3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CD3A" w14:textId="77777777" w:rsidR="005F6740" w:rsidRDefault="005F67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A5EA" w14:textId="77777777" w:rsidR="001834C3" w:rsidRDefault="001834C3" w:rsidP="00A60594">
      <w:pPr>
        <w:spacing w:line="240" w:lineRule="auto"/>
      </w:pPr>
      <w:r>
        <w:separator/>
      </w:r>
    </w:p>
  </w:footnote>
  <w:footnote w:type="continuationSeparator" w:id="0">
    <w:p w14:paraId="76151008" w14:textId="77777777" w:rsidR="001834C3" w:rsidRDefault="001834C3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399F" w14:textId="77777777" w:rsidR="005F6740" w:rsidRDefault="005F67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1D58" w14:textId="77777777" w:rsidR="00A60594" w:rsidRDefault="009D3188">
    <w:pPr>
      <w:pStyle w:val="En-tte"/>
    </w:pPr>
    <w:r w:rsidRPr="009D3188">
      <w:rPr>
        <w:noProof/>
      </w:rPr>
      <w:drawing>
        <wp:anchor distT="0" distB="0" distL="114300" distR="114300" simplePos="0" relativeHeight="251662336" behindDoc="0" locked="0" layoutInCell="1" allowOverlap="1" wp14:anchorId="31C7EF02" wp14:editId="5E28E33C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3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D7702" w14:textId="77777777" w:rsidR="00A60594" w:rsidRDefault="00A60594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A267E3" wp14:editId="2E78494E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B70DA" w14:textId="77777777" w:rsidR="00A60594" w:rsidRDefault="00A6059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10702" wp14:editId="5796B11D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A8AE7B" w14:textId="5D2FCD30" w:rsidR="00A60594" w:rsidRPr="00A60594" w:rsidRDefault="00A60594" w:rsidP="00A6059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 w:rsidR="005F674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janvier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1070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13A8AE7B" w14:textId="5D2FCD30" w:rsidR="00A60594" w:rsidRPr="00A60594" w:rsidRDefault="00A60594" w:rsidP="00A6059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 w:rsidR="005F674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janvier 2023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3552EF8" w14:textId="77777777" w:rsidR="00A60594" w:rsidRDefault="00A60594">
    <w:pPr>
      <w:pStyle w:val="En-tte"/>
    </w:pPr>
  </w:p>
  <w:p w14:paraId="75F7966A" w14:textId="77777777" w:rsidR="00A60594" w:rsidRDefault="00A60594">
    <w:pPr>
      <w:pStyle w:val="En-tte"/>
    </w:pPr>
  </w:p>
  <w:p w14:paraId="365254CD" w14:textId="77777777" w:rsidR="00A60594" w:rsidRDefault="00A60594">
    <w:pPr>
      <w:pStyle w:val="En-tte"/>
    </w:pPr>
  </w:p>
  <w:p w14:paraId="0F8C036F" w14:textId="77777777" w:rsidR="00A60594" w:rsidRDefault="00A60594">
    <w:pPr>
      <w:pStyle w:val="En-tte"/>
    </w:pPr>
  </w:p>
  <w:p w14:paraId="096C6D54" w14:textId="77777777" w:rsidR="00A60594" w:rsidRDefault="00A6059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E4A9" w14:textId="77777777" w:rsidR="005F6740" w:rsidRDefault="005F67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63.95pt;height:63.95pt" o:bullet="t">
        <v:imagedata r:id="rId1" o:title="virgule-verte"/>
      </v:shape>
    </w:pict>
  </w:numPicBullet>
  <w:abstractNum w:abstractNumId="0" w15:restartNumberingAfterBreak="0">
    <w:nsid w:val="13CC36D4"/>
    <w:multiLevelType w:val="hybridMultilevel"/>
    <w:tmpl w:val="7F00BFEA"/>
    <w:lvl w:ilvl="0" w:tplc="F0A6AA02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365132">
    <w:abstractNumId w:val="5"/>
  </w:num>
  <w:num w:numId="2" w16cid:durableId="762191665">
    <w:abstractNumId w:val="4"/>
  </w:num>
  <w:num w:numId="3" w16cid:durableId="17856604">
    <w:abstractNumId w:val="1"/>
  </w:num>
  <w:num w:numId="4" w16cid:durableId="1480612501">
    <w:abstractNumId w:val="3"/>
  </w:num>
  <w:num w:numId="5" w16cid:durableId="1367102197">
    <w:abstractNumId w:val="2"/>
  </w:num>
  <w:num w:numId="6" w16cid:durableId="115553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94"/>
    <w:rsid w:val="00107129"/>
    <w:rsid w:val="001834C3"/>
    <w:rsid w:val="002341B6"/>
    <w:rsid w:val="00276825"/>
    <w:rsid w:val="003661B2"/>
    <w:rsid w:val="00393DCC"/>
    <w:rsid w:val="00410EC6"/>
    <w:rsid w:val="00415B41"/>
    <w:rsid w:val="004835D4"/>
    <w:rsid w:val="005B3F9E"/>
    <w:rsid w:val="005F6740"/>
    <w:rsid w:val="006A7A70"/>
    <w:rsid w:val="006E6CA8"/>
    <w:rsid w:val="00716645"/>
    <w:rsid w:val="007E31DD"/>
    <w:rsid w:val="00916764"/>
    <w:rsid w:val="009D3188"/>
    <w:rsid w:val="009F03A5"/>
    <w:rsid w:val="00A60594"/>
    <w:rsid w:val="00B977F1"/>
    <w:rsid w:val="00BB70ED"/>
    <w:rsid w:val="00D25560"/>
    <w:rsid w:val="00DF4583"/>
    <w:rsid w:val="00E45BFF"/>
    <w:rsid w:val="00E52006"/>
    <w:rsid w:val="00F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12EFC7B"/>
  <w15:docId w15:val="{38297FDA-3060-4987-A11D-6911DA5A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styleId="Corpsdetexte">
    <w:name w:val="Body Text"/>
    <w:basedOn w:val="Normal"/>
    <w:link w:val="CorpsdetexteCar"/>
    <w:uiPriority w:val="99"/>
    <w:unhideWhenUsed/>
    <w:rsid w:val="0091676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16764"/>
    <w:rPr>
      <w:rFonts w:ascii="Arial" w:eastAsia="MS Mincho" w:hAnsi="Arial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2</cp:revision>
  <dcterms:created xsi:type="dcterms:W3CDTF">2024-01-11T08:15:00Z</dcterms:created>
  <dcterms:modified xsi:type="dcterms:W3CDTF">2024-01-11T08:15:00Z</dcterms:modified>
</cp:coreProperties>
</file>