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DF15" w14:textId="5CB40CDA" w:rsidR="00DD40ED" w:rsidRDefault="005C317F" w:rsidP="00DD40ED">
      <w:pPr>
        <w:jc w:val="right"/>
      </w:pPr>
      <w:r>
        <w:rPr>
          <w:rFonts w:ascii="Eurostile" w:hAnsi="Eurostile"/>
          <w:noProof/>
        </w:rPr>
        <mc:AlternateContent>
          <mc:Choice Requires="wps">
            <w:drawing>
              <wp:inline distT="0" distB="0" distL="0" distR="0" wp14:anchorId="7B9884C5" wp14:editId="2D381CC2">
                <wp:extent cx="1190625" cy="723900"/>
                <wp:effectExtent l="19050" t="0" r="19050" b="19685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0625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58DB7" w14:textId="77777777" w:rsidR="005C317F" w:rsidRDefault="005C317F" w:rsidP="005C317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MODÈLE </w:t>
                            </w:r>
                          </w:p>
                          <w:p w14:paraId="150A64F3" w14:textId="77777777" w:rsidR="005C317F" w:rsidRDefault="005C317F" w:rsidP="005C317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ADAPTER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9884C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93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Hg8AEAALcDAAAOAAAAZHJzL2Uyb0RvYy54bWysk01v2zAMhu8D9h8E3RfbGZqtRpwia9dd&#10;ug8gKXpmJDn2ZomapMTOvx+luM6w3Yr6INiS+PJ5SXp5M+iOHZXzLZqKF7OcM2UEytbsK/64vX/3&#10;kTMfwEjo0KiKn5TnN6u3b5a9LdUcG+ykcoxEjC97W/EmBFtmmReN0uBnaJWhwxqdhkCfbp9JBz2p&#10;6y6b5/ki69FJ61Ao72n37nzIV0m/rpUI3+vaq8C6ihNbSKtL6y6u2WoJ5d6BbVoxYsALKDS0hpJO&#10;UncQgB1c+5+UboVDj3WYCdQZ1nUrVPJAbor8HzebBqxKXqg43k5l8q8nK74dN/aHY2H4hAM1MJnw&#10;9gHFL88M3jZg9mrtHPaNAkmJCz5tJ7ztyVJb0+5WDeGzbKnGRaxr1ltfjvqxH770MdOu/4qSQuAQ&#10;MGUbaqdj6agYjBCoS6epM6TIROQqrvPF/IozQWcf5u+v89S6DMrnaOt8+KJQs/hScUedT+pwfPAh&#10;0kD5fGVEizRnrjDsBroSEXcoTwTZ00RU3P8+gFNk+KBvkQaIXNYO9RON3Nolm5E7ym6HJ3B2zB2I&#10;etOBCY/2gpCGQzIDOnqXP0lKdzRqR+jYFT2LVDIoE++Ee9aNsd6uqWD3bfJyIR290HSkmHGS4/j9&#10;/Z1uXf631R8AAAD//wMAUEsDBBQABgAIAAAAIQCScNnf2QAAAAUBAAAPAAAAZHJzL2Rvd25yZXYu&#10;eG1sTI9PT8MwDMXvSHyHyEjcWFLEYCpNp4k/EgcujHL3GtNWNE7VeGv37cm4sIv1rGe993Oxnn2v&#10;DjTGLrCFbGFAEdfBddxYqD5fb1agoiA77AOThSNFWJeXFwXmLkz8QYetNCqFcMzRQisy5FrHuiWP&#10;cREG4uR9h9GjpHVstBtxSuG+17fG3GuPHaeGFgd6aqn+2e69BRG3yY7Vi49vX/P789SaeomVtddX&#10;8+YRlNAs/8dwwk/oUCamXdizi6q3kB6Rv3nyVg9LULsksjsDuiz0OX35CwAA//8DAFBLAQItABQA&#10;BgAIAAAAIQC2gziS/gAAAOEBAAATAAAAAAAAAAAAAAAAAAAAAABbQ29udGVudF9UeXBlc10ueG1s&#10;UEsBAi0AFAAGAAgAAAAhADj9If/WAAAAlAEAAAsAAAAAAAAAAAAAAAAALwEAAF9yZWxzLy5yZWxz&#10;UEsBAi0AFAAGAAgAAAAhAEQYceDwAQAAtwMAAA4AAAAAAAAAAAAAAAAALgIAAGRycy9lMm9Eb2Mu&#10;eG1sUEsBAi0AFAAGAAgAAAAhAJJw2d/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09B58DB7" w14:textId="77777777" w:rsidR="005C317F" w:rsidRDefault="005C317F" w:rsidP="005C317F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MODÈLE </w:t>
                      </w:r>
                    </w:p>
                    <w:p w14:paraId="150A64F3" w14:textId="77777777" w:rsidR="005C317F" w:rsidRDefault="005C317F" w:rsidP="005C317F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À ADAPTER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E0E75" w14:textId="77777777" w:rsidR="00E90F8D" w:rsidRPr="00221CED" w:rsidRDefault="00E90F8D" w:rsidP="00E90F8D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28ED7293" w14:textId="77777777" w:rsidR="00E90F8D" w:rsidRPr="00221CED" w:rsidRDefault="00E90F8D" w:rsidP="00E90F8D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38514399" w14:textId="77777777" w:rsidR="00E90F8D" w:rsidRPr="00221CED" w:rsidRDefault="00E90F8D" w:rsidP="00E90F8D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209B2864" w14:textId="77777777" w:rsidR="00791E0E" w:rsidRPr="00E90F8D" w:rsidRDefault="000A63C9" w:rsidP="00E90F8D">
      <w:pPr>
        <w:pStyle w:val="Titre"/>
        <w:numPr>
          <w:ilvl w:val="0"/>
          <w:numId w:val="0"/>
        </w:numPr>
        <w:rPr>
          <w:color w:val="2B3583"/>
        </w:rPr>
      </w:pPr>
      <w:r w:rsidRPr="00E90F8D">
        <w:rPr>
          <w:color w:val="2B3583"/>
        </w:rPr>
        <w:t xml:space="preserve">Arrêté </w:t>
      </w:r>
      <w:r w:rsidR="00CF1DA9" w:rsidRPr="00E90F8D">
        <w:rPr>
          <w:color w:val="2B3583"/>
        </w:rPr>
        <w:t xml:space="preserve">portant </w:t>
      </w:r>
      <w:r w:rsidR="00FB470A" w:rsidRPr="00E90F8D">
        <w:rPr>
          <w:color w:val="2B3583"/>
        </w:rPr>
        <w:t>nomination par mutation</w:t>
      </w:r>
      <w:r w:rsidR="00791E0E" w:rsidRPr="00E90F8D">
        <w:rPr>
          <w:color w:val="2B3583"/>
        </w:rPr>
        <w:t xml:space="preserve"> </w:t>
      </w:r>
    </w:p>
    <w:p w14:paraId="7B6935B4" w14:textId="77777777" w:rsidR="00F94334" w:rsidRDefault="00F94334" w:rsidP="00FB470A">
      <w:r w:rsidRPr="00170A3C">
        <w:t xml:space="preserve">Le Maire </w:t>
      </w:r>
      <w:r w:rsidRPr="003D488A">
        <w:rPr>
          <w:b/>
          <w:u w:val="single"/>
        </w:rPr>
        <w:t>OU</w:t>
      </w:r>
      <w:r>
        <w:t xml:space="preserve"> Le Président</w:t>
      </w:r>
      <w:r w:rsidR="004B2C3A">
        <w:t xml:space="preserve"> ;</w:t>
      </w:r>
    </w:p>
    <w:p w14:paraId="0E3E2F22" w14:textId="77777777" w:rsidR="007373CF" w:rsidRDefault="007373CF" w:rsidP="00FB470A"/>
    <w:p w14:paraId="02A2DED5" w14:textId="77777777" w:rsidR="007373CF" w:rsidRDefault="007373CF" w:rsidP="007373CF">
      <w:r w:rsidRPr="007373CF">
        <w:t xml:space="preserve">Vu le code général des collectivités territoriales, </w:t>
      </w:r>
    </w:p>
    <w:p w14:paraId="3D4B3CB0" w14:textId="77777777" w:rsidR="007373CF" w:rsidRPr="007373CF" w:rsidRDefault="007373CF" w:rsidP="007373CF"/>
    <w:p w14:paraId="0A640555" w14:textId="77777777" w:rsidR="007373CF" w:rsidRDefault="007373CF" w:rsidP="007373CF">
      <w:r w:rsidRPr="007373CF">
        <w:t xml:space="preserve">Vu le code général de la fonction publique, notamment les articles L512-23 et suivants, </w:t>
      </w:r>
    </w:p>
    <w:p w14:paraId="3A2D4CBF" w14:textId="77777777" w:rsidR="007373CF" w:rsidRPr="007373CF" w:rsidRDefault="007373CF" w:rsidP="007373CF"/>
    <w:p w14:paraId="76E5FE12" w14:textId="77777777" w:rsidR="00FB470A" w:rsidRPr="00FB470A" w:rsidRDefault="00FB470A" w:rsidP="00FB470A">
      <w:r w:rsidRPr="007373CF">
        <w:t>(le cas échéant)</w:t>
      </w:r>
      <w:r w:rsidRPr="00FB470A">
        <w:t xml:space="preserve"> VU le décret n° 91-298 du 20 mars 1991 modifié portant dispositions statutaires applicables aux fonctionnaires territoriaux nommés dans des emplois permanents à temps non complet ;</w:t>
      </w:r>
    </w:p>
    <w:p w14:paraId="7050EBB4" w14:textId="77777777" w:rsidR="00FB470A" w:rsidRPr="00FB470A" w:rsidRDefault="00FB470A" w:rsidP="00FB470A"/>
    <w:p w14:paraId="6B6F3945" w14:textId="77777777" w:rsidR="00FB470A" w:rsidRPr="00FB470A" w:rsidRDefault="00FB470A" w:rsidP="00FB470A">
      <w:r w:rsidRPr="00FB470A">
        <w:t>VU le décret n° …………… du ………</w:t>
      </w:r>
      <w:proofErr w:type="gramStart"/>
      <w:r w:rsidRPr="00FB470A">
        <w:t>…….</w:t>
      </w:r>
      <w:proofErr w:type="gramEnd"/>
      <w:r w:rsidRPr="00FB470A">
        <w:t>. portant statut particulier du cad</w:t>
      </w:r>
      <w:r w:rsidR="00E90F8D">
        <w:t>re d'emplois des ……………</w:t>
      </w:r>
      <w:r w:rsidRPr="00FB470A">
        <w:t>……… ;</w:t>
      </w:r>
    </w:p>
    <w:p w14:paraId="24F50707" w14:textId="77777777" w:rsidR="00FB470A" w:rsidRPr="00FB470A" w:rsidRDefault="00FB470A" w:rsidP="00FB470A"/>
    <w:p w14:paraId="671B4DDD" w14:textId="77777777" w:rsidR="00FB470A" w:rsidRPr="00FB470A" w:rsidRDefault="00FB470A" w:rsidP="00FB470A">
      <w:r w:rsidRPr="00FB470A">
        <w:t>VU le décret n° …………… du ………</w:t>
      </w:r>
      <w:proofErr w:type="gramStart"/>
      <w:r w:rsidRPr="00FB470A">
        <w:t>…….</w:t>
      </w:r>
      <w:proofErr w:type="gramEnd"/>
      <w:r w:rsidRPr="00FB470A">
        <w:t>. portant échelonnement indiciaire</w:t>
      </w:r>
      <w:r w:rsidR="00E90F8D">
        <w:t xml:space="preserve"> applicable aux</w:t>
      </w:r>
      <w:proofErr w:type="gramStart"/>
      <w:r w:rsidR="00E90F8D">
        <w:t xml:space="preserve"> ….</w:t>
      </w:r>
      <w:proofErr w:type="gramEnd"/>
      <w:r w:rsidR="00E90F8D">
        <w:t>…..…</w:t>
      </w:r>
      <w:r w:rsidRPr="00FB470A">
        <w:t>………… ;</w:t>
      </w:r>
    </w:p>
    <w:p w14:paraId="1D870B94" w14:textId="77777777" w:rsidR="00FB470A" w:rsidRPr="00FB470A" w:rsidRDefault="00FB470A" w:rsidP="00FB470A">
      <w:pPr>
        <w:rPr>
          <w:b/>
          <w:u w:val="single"/>
        </w:rPr>
      </w:pPr>
      <w:proofErr w:type="gramStart"/>
      <w:r w:rsidRPr="00FB470A">
        <w:rPr>
          <w:b/>
          <w:u w:val="single"/>
        </w:rPr>
        <w:t>OU</w:t>
      </w:r>
      <w:proofErr w:type="gramEnd"/>
    </w:p>
    <w:p w14:paraId="60D3DCA5" w14:textId="77777777" w:rsidR="00FB470A" w:rsidRPr="00FB470A" w:rsidRDefault="00FB470A" w:rsidP="00FB470A">
      <w:r w:rsidRPr="00FB470A">
        <w:t xml:space="preserve">VU le décret n° </w:t>
      </w:r>
      <w:r w:rsidR="006E7A25">
        <w:t>2016-596</w:t>
      </w:r>
      <w:r w:rsidRPr="00FB470A">
        <w:t xml:space="preserve"> du </w:t>
      </w:r>
      <w:r w:rsidR="006E7A25">
        <w:t>12 mai 2016</w:t>
      </w:r>
      <w:r w:rsidRPr="00FB470A">
        <w:t xml:space="preserve"> modifié</w:t>
      </w:r>
      <w:r w:rsidR="006E7A25">
        <w:t xml:space="preserve"> relatif à l’organisation des carrières </w:t>
      </w:r>
      <w:r w:rsidRPr="00FB470A">
        <w:t xml:space="preserve">des fonctionnaires </w:t>
      </w:r>
      <w:r w:rsidR="006E7A25">
        <w:t>de catégorie C de la fonction publique territoriale ;</w:t>
      </w:r>
    </w:p>
    <w:p w14:paraId="3AC48267" w14:textId="77777777" w:rsidR="00FB470A" w:rsidRPr="004B2C3A" w:rsidRDefault="00FB470A" w:rsidP="00FB470A">
      <w:pPr>
        <w:rPr>
          <w:b/>
          <w:u w:val="single"/>
        </w:rPr>
      </w:pPr>
      <w:r w:rsidRPr="004B2C3A">
        <w:rPr>
          <w:b/>
          <w:u w:val="single"/>
        </w:rPr>
        <w:t>ET</w:t>
      </w:r>
    </w:p>
    <w:p w14:paraId="1FCB88CE" w14:textId="77777777" w:rsidR="00FB470A" w:rsidRPr="00FB470A" w:rsidRDefault="00FB470A" w:rsidP="00FB470A">
      <w:r w:rsidRPr="00FB470A">
        <w:t xml:space="preserve">VU le décret n° </w:t>
      </w:r>
      <w:r w:rsidR="006E7A25">
        <w:t>2016-604 du 12 mai 2016</w:t>
      </w:r>
      <w:r w:rsidRPr="00FB470A">
        <w:t xml:space="preserve"> modifié fixant les différentes échelles de rémunération pour l</w:t>
      </w:r>
      <w:r w:rsidR="006E7A25">
        <w:t>es fonctionnaires de catégorie C de la fonction publique territoriale ;</w:t>
      </w:r>
    </w:p>
    <w:p w14:paraId="5E4C0314" w14:textId="77777777" w:rsidR="00FB470A" w:rsidRPr="00FB470A" w:rsidRDefault="00FB470A" w:rsidP="00FB470A"/>
    <w:p w14:paraId="251EF19B" w14:textId="2B2541CA" w:rsidR="00FB470A" w:rsidRPr="00FB470A" w:rsidRDefault="00B42ECA" w:rsidP="00FB470A">
      <w:r>
        <w:t xml:space="preserve">VU la délibération du …………………… modifiant le tableau des effectifs et portant création à compter du ................................ d'un emploi de </w:t>
      </w:r>
      <w:r>
        <w:rPr>
          <w:i/>
        </w:rPr>
        <w:t xml:space="preserve">(grade) </w:t>
      </w:r>
      <w:r>
        <w:t xml:space="preserve">........................................... à temps complet </w:t>
      </w:r>
      <w:r>
        <w:rPr>
          <w:b/>
          <w:u w:val="single"/>
        </w:rPr>
        <w:t>OU</w:t>
      </w:r>
      <w:r>
        <w:t xml:space="preserve"> à temps non complet </w:t>
      </w:r>
      <w:proofErr w:type="gramStart"/>
      <w:r>
        <w:rPr>
          <w:i/>
        </w:rPr>
        <w:t>(....</w:t>
      </w:r>
      <w:proofErr w:type="gramEnd"/>
      <w:r>
        <w:rPr>
          <w:i/>
        </w:rPr>
        <w:t>.h..... hebdomadaires)</w:t>
      </w:r>
      <w:r>
        <w:t xml:space="preserve"> ;</w:t>
      </w:r>
    </w:p>
    <w:p w14:paraId="2F278AE5" w14:textId="77777777" w:rsidR="00FB470A" w:rsidRPr="00FB470A" w:rsidRDefault="00FB470A" w:rsidP="00FB470A"/>
    <w:p w14:paraId="1B0846E4" w14:textId="77777777" w:rsidR="00FB470A" w:rsidRPr="00FB470A" w:rsidRDefault="00FB470A" w:rsidP="00FB470A">
      <w:r w:rsidRPr="00FB470A">
        <w:t>VU la déclaration de vacance ou de création d'emploi effectuée auprès du centre de gestion et enregistrée sous le n° ...................................... ;</w:t>
      </w:r>
    </w:p>
    <w:p w14:paraId="2794482F" w14:textId="77777777" w:rsidR="00FB470A" w:rsidRPr="00FB470A" w:rsidRDefault="00FB470A" w:rsidP="00FB470A"/>
    <w:p w14:paraId="7EA2051E" w14:textId="77777777" w:rsidR="00FB470A" w:rsidRPr="00FB470A" w:rsidRDefault="00FB470A" w:rsidP="00FB470A">
      <w:r w:rsidRPr="00FB470A">
        <w:t>VU la candidature présentée par M …………………………………</w:t>
      </w:r>
      <w:proofErr w:type="gramStart"/>
      <w:r w:rsidRPr="00FB470A">
        <w:t>…….</w:t>
      </w:r>
      <w:proofErr w:type="gramEnd"/>
      <w:r w:rsidRPr="00FB470A">
        <w:t>. ;</w:t>
      </w:r>
    </w:p>
    <w:p w14:paraId="28AB4C22" w14:textId="77777777" w:rsidR="00FB470A" w:rsidRPr="00FB470A" w:rsidRDefault="00FB470A" w:rsidP="00FB470A"/>
    <w:p w14:paraId="4E946E1F" w14:textId="77777777" w:rsidR="00FB470A" w:rsidRPr="00FB470A" w:rsidRDefault="00FB470A" w:rsidP="00FB470A">
      <w:r w:rsidRPr="00FB470A">
        <w:t xml:space="preserve">VU l'arrêté du Monsieur le Maire de la commune de </w:t>
      </w:r>
      <w:r w:rsidRPr="004B2C3A">
        <w:rPr>
          <w:i/>
        </w:rPr>
        <w:t>(</w:t>
      </w:r>
      <w:r w:rsidRPr="004B2C3A">
        <w:rPr>
          <w:b/>
          <w:i/>
          <w:u w:val="single"/>
        </w:rPr>
        <w:t>OU</w:t>
      </w:r>
      <w:r w:rsidRPr="004B2C3A">
        <w:rPr>
          <w:i/>
        </w:rPr>
        <w:t xml:space="preserve"> de Monsieur le Président </w:t>
      </w:r>
      <w:proofErr w:type="gramStart"/>
      <w:r w:rsidRPr="004B2C3A">
        <w:rPr>
          <w:i/>
        </w:rPr>
        <w:t>du)</w:t>
      </w:r>
      <w:r w:rsidRPr="00FB470A">
        <w:t>…</w:t>
      </w:r>
      <w:proofErr w:type="gramEnd"/>
      <w:r w:rsidRPr="00FB470A">
        <w:t>…………………… ………….…………………………… en date du …………………</w:t>
      </w:r>
      <w:proofErr w:type="gramStart"/>
      <w:r w:rsidRPr="00FB470A">
        <w:t>…….</w:t>
      </w:r>
      <w:proofErr w:type="gramEnd"/>
      <w:r w:rsidRPr="00FB470A">
        <w:t xml:space="preserve">, classant M………………………………… au …… échelon de l'échelle …… </w:t>
      </w:r>
      <w:r w:rsidRPr="00FB470A">
        <w:rPr>
          <w:b/>
          <w:u w:val="single"/>
        </w:rPr>
        <w:t>OU</w:t>
      </w:r>
      <w:r w:rsidRPr="00FB470A">
        <w:t xml:space="preserve"> de son grade, à compter du ……………………….. avec une ancienneté de ……………… ou sans ancienneté ;</w:t>
      </w:r>
    </w:p>
    <w:p w14:paraId="2F5176D3" w14:textId="77777777" w:rsidR="00FB470A" w:rsidRPr="00FB470A" w:rsidRDefault="00FB470A" w:rsidP="00FB470A"/>
    <w:p w14:paraId="68F733C5" w14:textId="77777777" w:rsidR="00FB470A" w:rsidRPr="00FB470A" w:rsidRDefault="00FB470A" w:rsidP="00FB470A"/>
    <w:p w14:paraId="40A5B869" w14:textId="77777777" w:rsidR="00FB470A" w:rsidRPr="00FB470A" w:rsidRDefault="00FB470A" w:rsidP="00FB470A"/>
    <w:p w14:paraId="30A07913" w14:textId="77777777" w:rsidR="00FB470A" w:rsidRPr="00FB470A" w:rsidRDefault="00FB470A" w:rsidP="00FB470A">
      <w:r w:rsidRPr="00FB470A">
        <w:lastRenderedPageBreak/>
        <w:t>VU la demande de mutation de M ……………………………</w:t>
      </w:r>
      <w:proofErr w:type="gramStart"/>
      <w:r w:rsidRPr="00FB470A">
        <w:t>…….</w:t>
      </w:r>
      <w:proofErr w:type="gramEnd"/>
      <w:r w:rsidRPr="00FB470A">
        <w:t xml:space="preserve">. reçue le ………………………… par </w:t>
      </w:r>
      <w:r w:rsidRPr="004B2C3A">
        <w:rPr>
          <w:i/>
        </w:rPr>
        <w:t>(collectivité d'origine)</w:t>
      </w:r>
      <w:r w:rsidRPr="00FB470A">
        <w:t xml:space="preserve"> …………………………………… ;</w:t>
      </w:r>
    </w:p>
    <w:p w14:paraId="17519B15" w14:textId="77777777" w:rsidR="00FB470A" w:rsidRPr="00FB470A" w:rsidRDefault="00FB470A" w:rsidP="00FB470A">
      <w:pPr>
        <w:rPr>
          <w:b/>
          <w:u w:val="single"/>
        </w:rPr>
      </w:pPr>
      <w:proofErr w:type="gramStart"/>
      <w:r w:rsidRPr="00FB470A">
        <w:rPr>
          <w:b/>
          <w:u w:val="single"/>
        </w:rPr>
        <w:t>OU</w:t>
      </w:r>
      <w:proofErr w:type="gramEnd"/>
    </w:p>
    <w:p w14:paraId="30B72B8D" w14:textId="77777777" w:rsidR="00FB470A" w:rsidRPr="00FB470A" w:rsidRDefault="00FB470A" w:rsidP="00FB470A">
      <w:r w:rsidRPr="00FB470A">
        <w:t xml:space="preserve">VU le courrier en date du ………………………. informant M ………………………………… </w:t>
      </w:r>
      <w:r w:rsidRPr="004B2C3A">
        <w:rPr>
          <w:i/>
        </w:rPr>
        <w:t>(collectivité d'origine)</w:t>
      </w:r>
      <w:r w:rsidRPr="00FB470A">
        <w:t xml:space="preserve"> que la candidature de M ………………………………… a été retenue </w:t>
      </w:r>
      <w:r w:rsidRPr="004B2C3A">
        <w:rPr>
          <w:i/>
        </w:rPr>
        <w:t>(mandat de l'intéressé(e) du ……………)</w:t>
      </w:r>
      <w:r w:rsidRPr="00FB470A">
        <w:t xml:space="preserve"> ;</w:t>
      </w:r>
    </w:p>
    <w:p w14:paraId="7E0E9F87" w14:textId="77777777" w:rsidR="00FB470A" w:rsidRPr="00FB470A" w:rsidRDefault="00FB470A" w:rsidP="00FB470A"/>
    <w:p w14:paraId="120B000C" w14:textId="77777777" w:rsidR="00FB470A" w:rsidRPr="00FB470A" w:rsidRDefault="00FB470A" w:rsidP="00FB470A">
      <w:r w:rsidRPr="00FB470A">
        <w:t xml:space="preserve">CONSIDÉRANT que la mutation prend effet le ……………………………… </w:t>
      </w:r>
      <w:r w:rsidRPr="004B2C3A">
        <w:rPr>
          <w:i/>
        </w:rPr>
        <w:t>(au plus tard 3 mois à compter de la date de réception de la demande)</w:t>
      </w:r>
      <w:r w:rsidRPr="00FB470A">
        <w:t xml:space="preserve"> ;</w:t>
      </w:r>
    </w:p>
    <w:p w14:paraId="4B0D8588" w14:textId="77777777" w:rsidR="00FB470A" w:rsidRPr="00FB470A" w:rsidRDefault="00FB470A" w:rsidP="00FB470A"/>
    <w:p w14:paraId="60C87C95" w14:textId="77777777" w:rsidR="00FB470A" w:rsidRPr="00FB470A" w:rsidRDefault="00FB470A" w:rsidP="00FB470A">
      <w:pPr>
        <w:rPr>
          <w:rFonts w:eastAsia="MS Gothic"/>
          <w:b/>
          <w:bCs/>
          <w:color w:val="6A9531"/>
          <w:sz w:val="32"/>
          <w:szCs w:val="32"/>
        </w:rPr>
      </w:pPr>
      <w:r w:rsidRPr="004B2C3A">
        <w:rPr>
          <w:i/>
        </w:rPr>
        <w:t>(le cas échéant)</w:t>
      </w:r>
      <w:r w:rsidRPr="00FB470A">
        <w:t xml:space="preserve"> CONSIDÉRANT que M ………………………………… est inscrit</w:t>
      </w:r>
      <w:r w:rsidRPr="004B2C3A">
        <w:rPr>
          <w:i/>
        </w:rPr>
        <w:t>(e)</w:t>
      </w:r>
      <w:r w:rsidRPr="00FB470A">
        <w:t xml:space="preserve"> sur la liste d'aptitude …………… ;</w:t>
      </w:r>
    </w:p>
    <w:p w14:paraId="06605997" w14:textId="77777777" w:rsidR="00E90F8D" w:rsidRPr="00E90F8D" w:rsidRDefault="00E90F8D" w:rsidP="00E90F8D">
      <w:pPr>
        <w:pStyle w:val="Titre1"/>
      </w:pPr>
      <w:r w:rsidRPr="00E90F8D">
        <w:t xml:space="preserve">A R </w:t>
      </w:r>
      <w:proofErr w:type="spellStart"/>
      <w:r w:rsidRPr="00E90F8D">
        <w:t>R</w:t>
      </w:r>
      <w:proofErr w:type="spellEnd"/>
      <w:r w:rsidRPr="00E90F8D">
        <w:t xml:space="preserve"> Ê T </w:t>
      </w:r>
      <w:r w:rsidRPr="00E90F8D">
        <w:rPr>
          <w:rFonts w:cs="Arial"/>
        </w:rPr>
        <w:t>E</w:t>
      </w:r>
    </w:p>
    <w:p w14:paraId="3959BA31" w14:textId="77777777" w:rsidR="00791E0E" w:rsidRPr="00791E0E" w:rsidRDefault="000A63C9" w:rsidP="00791E0E">
      <w:pPr>
        <w:spacing w:before="240" w:after="240"/>
        <w:ind w:left="1410" w:hanging="1410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</w:t>
      </w:r>
      <w:r w:rsidR="00791E0E">
        <w:rPr>
          <w:b/>
          <w:i/>
        </w:rPr>
        <w:t>:</w:t>
      </w:r>
      <w:r w:rsidR="00CF4B5E">
        <w:rPr>
          <w:b/>
          <w:i/>
        </w:rPr>
        <w:tab/>
      </w:r>
      <w:r w:rsidR="00FB470A" w:rsidRPr="00FB470A">
        <w:t>M……………………………………, né</w:t>
      </w:r>
      <w:r w:rsidR="00FB470A" w:rsidRPr="00FB470A">
        <w:rPr>
          <w:i/>
        </w:rPr>
        <w:t>(e)</w:t>
      </w:r>
      <w:r w:rsidR="00FB470A" w:rsidRPr="00FB470A">
        <w:t xml:space="preserve"> </w:t>
      </w:r>
      <w:r w:rsidR="00FB470A" w:rsidRPr="00FB470A">
        <w:rPr>
          <w:i/>
        </w:rPr>
        <w:t xml:space="preserve">(nom de jeune fille) </w:t>
      </w:r>
      <w:r w:rsidR="00FB470A" w:rsidRPr="00FB470A">
        <w:t>…………………. le …………… à ………............. est nommé</w:t>
      </w:r>
      <w:r w:rsidR="00FB470A" w:rsidRPr="00FB470A">
        <w:rPr>
          <w:i/>
        </w:rPr>
        <w:t>(e)</w:t>
      </w:r>
      <w:r w:rsidR="00FB470A" w:rsidRPr="00FB470A">
        <w:t xml:space="preserve"> ………………</w:t>
      </w:r>
      <w:proofErr w:type="gramStart"/>
      <w:r w:rsidR="00FB470A" w:rsidRPr="00FB470A">
        <w:t>…….</w:t>
      </w:r>
      <w:proofErr w:type="gramEnd"/>
      <w:r w:rsidR="00FB470A" w:rsidRPr="00FB470A">
        <w:t xml:space="preserve">. titulaire à temps complet </w:t>
      </w:r>
      <w:r w:rsidR="00FB470A" w:rsidRPr="00FB470A">
        <w:rPr>
          <w:b/>
          <w:u w:val="single"/>
        </w:rPr>
        <w:t>OU</w:t>
      </w:r>
      <w:r w:rsidR="00FB470A" w:rsidRPr="00FB470A">
        <w:t xml:space="preserve"> à temps non complet </w:t>
      </w:r>
      <w:proofErr w:type="gramStart"/>
      <w:r w:rsidR="00FB470A" w:rsidRPr="00FB470A">
        <w:rPr>
          <w:i/>
        </w:rPr>
        <w:t>(….</w:t>
      </w:r>
      <w:proofErr w:type="gramEnd"/>
      <w:r w:rsidR="00FB470A" w:rsidRPr="00FB470A">
        <w:rPr>
          <w:i/>
        </w:rPr>
        <w:t>.h…. hebdomadaires)</w:t>
      </w:r>
      <w:r w:rsidR="00FB470A" w:rsidRPr="00FB470A">
        <w:t>, à compter du ……………………...</w:t>
      </w:r>
    </w:p>
    <w:p w14:paraId="4248B674" w14:textId="77777777" w:rsidR="00FB470A" w:rsidRPr="00FB470A" w:rsidRDefault="00791E0E" w:rsidP="00FB470A">
      <w:pPr>
        <w:spacing w:before="240" w:after="240"/>
        <w:ind w:left="1410" w:hanging="1410"/>
      </w:pPr>
      <w:r>
        <w:rPr>
          <w:b/>
          <w:i/>
          <w:u w:val="single"/>
        </w:rPr>
        <w:t>ARTICLE 2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="00FB470A" w:rsidRPr="00FB470A">
        <w:t>M…………….................................... sera classé</w:t>
      </w:r>
      <w:r w:rsidR="00FB470A" w:rsidRPr="00FB470A">
        <w:rPr>
          <w:i/>
        </w:rPr>
        <w:t xml:space="preserve">(e) </w:t>
      </w:r>
      <w:r w:rsidR="00FB470A" w:rsidRPr="00FB470A">
        <w:t xml:space="preserve">au ……. échelon de l'échelle ……… </w:t>
      </w:r>
      <w:r w:rsidR="00FB470A" w:rsidRPr="00FB470A">
        <w:rPr>
          <w:b/>
          <w:u w:val="single"/>
        </w:rPr>
        <w:t>OU</w:t>
      </w:r>
      <w:r w:rsidR="00FB470A" w:rsidRPr="00FB470A">
        <w:t xml:space="preserve"> de son grade, indice brut : .........., indice majoré : ........... Il </w:t>
      </w:r>
      <w:r w:rsidR="00FB470A" w:rsidRPr="00FB470A">
        <w:rPr>
          <w:i/>
        </w:rPr>
        <w:t>(elle)</w:t>
      </w:r>
      <w:r w:rsidR="00FB470A" w:rsidRPr="00FB470A">
        <w:t xml:space="preserve"> conservera dans cet échelon un reliquat d'ancienneté de ………………. </w:t>
      </w:r>
      <w:r w:rsidR="00FB470A" w:rsidRPr="00FB470A">
        <w:rPr>
          <w:i/>
        </w:rPr>
        <w:t>(le cas échéant)</w:t>
      </w:r>
      <w:r w:rsidR="00FB470A" w:rsidRPr="00FB470A">
        <w:t xml:space="preserve">. </w:t>
      </w:r>
    </w:p>
    <w:p w14:paraId="7A8C5302" w14:textId="77777777" w:rsidR="00FB470A" w:rsidRPr="00FB470A" w:rsidRDefault="00FB470A" w:rsidP="00FB470A">
      <w:pPr>
        <w:spacing w:before="240" w:after="240"/>
        <w:ind w:left="1410" w:hanging="702"/>
        <w:rPr>
          <w:b/>
          <w:u w:val="single"/>
        </w:rPr>
      </w:pPr>
      <w:proofErr w:type="gramStart"/>
      <w:r w:rsidRPr="00FB470A">
        <w:rPr>
          <w:b/>
          <w:u w:val="single"/>
        </w:rPr>
        <w:t>OU</w:t>
      </w:r>
      <w:proofErr w:type="gramEnd"/>
    </w:p>
    <w:p w14:paraId="74596FE1" w14:textId="77777777" w:rsidR="00FB470A" w:rsidRPr="00FB470A" w:rsidRDefault="00FB470A" w:rsidP="00FB470A">
      <w:pPr>
        <w:spacing w:before="240" w:after="240"/>
        <w:ind w:left="1410"/>
      </w:pPr>
      <w:r w:rsidRPr="00FB470A">
        <w:t xml:space="preserve">M...................................................... sera classé(e) au ……. échelon de l'échelle ……… </w:t>
      </w:r>
      <w:r w:rsidRPr="00FB470A">
        <w:rPr>
          <w:b/>
          <w:u w:val="single"/>
        </w:rPr>
        <w:t>OU</w:t>
      </w:r>
      <w:r w:rsidRPr="00FB470A">
        <w:t xml:space="preserve"> de son grade, et percevra une rémunération calculée sur la base de …….../35</w:t>
      </w:r>
      <w:r w:rsidRPr="00FB470A">
        <w:rPr>
          <w:vertAlign w:val="superscript"/>
        </w:rPr>
        <w:t>ème</w:t>
      </w:r>
      <w:r w:rsidRPr="00FB470A">
        <w:t xml:space="preserve"> de la valeur du traitement correspondant à l'indice brut : …..., indice majoré</w:t>
      </w:r>
      <w:proofErr w:type="gramStart"/>
      <w:r w:rsidRPr="00FB470A">
        <w:t xml:space="preserve"> : ….</w:t>
      </w:r>
      <w:proofErr w:type="gramEnd"/>
      <w:r w:rsidRPr="00FB470A">
        <w:t xml:space="preserve">. Il </w:t>
      </w:r>
      <w:r w:rsidRPr="00FB470A">
        <w:rPr>
          <w:i/>
        </w:rPr>
        <w:t>(elle)</w:t>
      </w:r>
      <w:r w:rsidRPr="00FB470A">
        <w:t xml:space="preserve"> conservera dans cet échelon un reliquat d'ancienneté de ………………. </w:t>
      </w:r>
      <w:r w:rsidRPr="00FB470A">
        <w:rPr>
          <w:i/>
        </w:rPr>
        <w:t>(le cas échéant).</w:t>
      </w:r>
    </w:p>
    <w:p w14:paraId="26260A31" w14:textId="77777777" w:rsidR="00FB470A" w:rsidRPr="00FB470A" w:rsidRDefault="00FB470A" w:rsidP="00FB470A">
      <w:pPr>
        <w:spacing w:before="240" w:after="240"/>
        <w:ind w:left="1410" w:hanging="1410"/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Pr="00FB470A">
        <w:t xml:space="preserve"> M…………</w:t>
      </w:r>
      <w:proofErr w:type="gramStart"/>
      <w:r w:rsidRPr="00FB470A">
        <w:t>…</w:t>
      </w:r>
      <w:r w:rsidR="004B2C3A">
        <w:t>….</w:t>
      </w:r>
      <w:proofErr w:type="gramEnd"/>
      <w:r w:rsidR="004B2C3A">
        <w:t>.</w:t>
      </w:r>
      <w:r w:rsidRPr="00FB470A">
        <w:t>……………………. cotisera au régime particulier de la sécurité sociale et sera affilié</w:t>
      </w:r>
      <w:r w:rsidRPr="00FB470A">
        <w:rPr>
          <w:i/>
        </w:rPr>
        <w:t xml:space="preserve">(e) </w:t>
      </w:r>
      <w:r w:rsidRPr="00FB470A">
        <w:t>à la C.N.R.A.C.L. (</w:t>
      </w:r>
      <w:r w:rsidRPr="00FB470A">
        <w:rPr>
          <w:i/>
        </w:rPr>
        <w:t>durée hebdomadaire de travail supérieure ou égale à 28 h)</w:t>
      </w:r>
      <w:r w:rsidRPr="00FB470A">
        <w:t>.</w:t>
      </w:r>
    </w:p>
    <w:p w14:paraId="1C61D298" w14:textId="77777777" w:rsidR="00FB470A" w:rsidRPr="00FB470A" w:rsidRDefault="00FB470A" w:rsidP="004B2C3A">
      <w:pPr>
        <w:spacing w:before="240" w:after="240"/>
        <w:ind w:left="1410" w:hanging="701"/>
      </w:pPr>
      <w:proofErr w:type="gramStart"/>
      <w:r w:rsidRPr="00FB470A">
        <w:rPr>
          <w:b/>
          <w:u w:val="single"/>
        </w:rPr>
        <w:t>OU</w:t>
      </w:r>
      <w:proofErr w:type="gramEnd"/>
    </w:p>
    <w:p w14:paraId="6FD8CE0F" w14:textId="77777777" w:rsidR="00FB470A" w:rsidRPr="00FB470A" w:rsidRDefault="00FB470A" w:rsidP="00FB470A">
      <w:pPr>
        <w:spacing w:before="240" w:after="240"/>
        <w:ind w:left="1410" w:hanging="1410"/>
      </w:pPr>
      <w:r w:rsidRPr="00FB470A">
        <w:tab/>
        <w:t>M ..................</w:t>
      </w:r>
      <w:r w:rsidR="004B2C3A">
        <w:t>...</w:t>
      </w:r>
      <w:r w:rsidRPr="00FB470A">
        <w:t xml:space="preserve">............................... cotisera au régime général de la sécurité sociale ainsi qu'à l'I.R.C.A.N.T.E.C. </w:t>
      </w:r>
      <w:r w:rsidRPr="00FB470A">
        <w:rPr>
          <w:i/>
        </w:rPr>
        <w:t>(durée hebdomadaire de travail inférieure à 28 h)</w:t>
      </w:r>
      <w:r w:rsidRPr="00FB470A">
        <w:t>.</w:t>
      </w:r>
    </w:p>
    <w:p w14:paraId="6B66022B" w14:textId="77777777" w:rsidR="00381A6A" w:rsidRPr="00915935" w:rsidRDefault="005054E8" w:rsidP="00AE5E9D">
      <w:pPr>
        <w:spacing w:before="240" w:after="240"/>
        <w:ind w:left="1410" w:hanging="1410"/>
      </w:pPr>
      <w:r>
        <w:rPr>
          <w:b/>
          <w:i/>
          <w:u w:val="single"/>
        </w:rPr>
        <w:t>ARTICLE 4</w:t>
      </w:r>
      <w:r w:rsidR="00791E0E" w:rsidRPr="00476193">
        <w:rPr>
          <w:b/>
          <w:i/>
        </w:rPr>
        <w:t xml:space="preserve"> </w:t>
      </w:r>
      <w:r w:rsidR="00791E0E">
        <w:rPr>
          <w:b/>
          <w:i/>
        </w:rPr>
        <w:t>:</w:t>
      </w:r>
      <w:r w:rsidR="00791E0E">
        <w:rPr>
          <w:b/>
          <w:i/>
        </w:rPr>
        <w:tab/>
      </w:r>
      <w:r w:rsidR="00381A6A" w:rsidRPr="00381A6A">
        <w:t>Le présent arrêté sera notifié à l’intéressé</w:t>
      </w:r>
      <w:r w:rsidR="00381A6A" w:rsidRPr="00381A6A">
        <w:rPr>
          <w:i/>
        </w:rPr>
        <w:t>(e)</w:t>
      </w:r>
      <w:r w:rsidR="00FB470A">
        <w:t xml:space="preserve"> </w:t>
      </w:r>
      <w:r w:rsidR="00FB470A" w:rsidRPr="00507A32">
        <w:t xml:space="preserve">et transmis au </w:t>
      </w:r>
      <w:proofErr w:type="gramStart"/>
      <w:r w:rsidR="00FB470A" w:rsidRPr="00507A32">
        <w:t>Préfet</w:t>
      </w:r>
      <w:proofErr w:type="gramEnd"/>
      <w:r w:rsidR="00FB470A" w:rsidRPr="00507A32">
        <w:t xml:space="preserve"> du Morbihan </w:t>
      </w:r>
      <w:r w:rsidR="00FB470A" w:rsidRPr="00507125">
        <w:rPr>
          <w:b/>
          <w:u w:val="single"/>
        </w:rPr>
        <w:t>OU</w:t>
      </w:r>
      <w:r w:rsidR="00FB470A" w:rsidRPr="00507A32">
        <w:t xml:space="preserve"> au Sous-Préfet chargé de l'arrondissement de ……………………</w:t>
      </w:r>
    </w:p>
    <w:p w14:paraId="436E1B0A" w14:textId="77777777" w:rsidR="00381A6A" w:rsidRPr="00381A6A" w:rsidRDefault="00381A6A" w:rsidP="00381A6A">
      <w:pPr>
        <w:ind w:firstLine="1418"/>
      </w:pPr>
      <w:r w:rsidRPr="00381A6A">
        <w:t>Ampliation sera adressée aux :</w:t>
      </w:r>
    </w:p>
    <w:p w14:paraId="72102C5E" w14:textId="77777777" w:rsidR="00381A6A" w:rsidRPr="00381A6A" w:rsidRDefault="00381A6A" w:rsidP="00381A6A">
      <w:pPr>
        <w:numPr>
          <w:ilvl w:val="0"/>
          <w:numId w:val="28"/>
        </w:numPr>
        <w:spacing w:line="360" w:lineRule="auto"/>
        <w:contextualSpacing/>
      </w:pPr>
      <w:r w:rsidRPr="00381A6A">
        <w:t>Président du centre de gestion de la fonction publique territoriale du Morbihan.</w:t>
      </w:r>
    </w:p>
    <w:p w14:paraId="7182F4E7" w14:textId="77777777" w:rsidR="00381A6A" w:rsidRDefault="00381A6A" w:rsidP="00381A6A">
      <w:pPr>
        <w:numPr>
          <w:ilvl w:val="0"/>
          <w:numId w:val="28"/>
        </w:numPr>
        <w:spacing w:line="360" w:lineRule="auto"/>
        <w:contextualSpacing/>
      </w:pPr>
      <w:r w:rsidRPr="00381A6A">
        <w:t xml:space="preserve">Le comptable de la collectivité </w:t>
      </w:r>
      <w:r w:rsidRPr="00381A6A">
        <w:rPr>
          <w:i/>
        </w:rPr>
        <w:t>(ou de l’établissement)</w:t>
      </w:r>
      <w:r w:rsidRPr="00381A6A">
        <w:t>.</w:t>
      </w:r>
    </w:p>
    <w:p w14:paraId="47FA2B58" w14:textId="77777777" w:rsidR="000A63C9" w:rsidRPr="00476193" w:rsidRDefault="000A63C9" w:rsidP="000A63C9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635D9852" w14:textId="77777777" w:rsidR="000A63C9" w:rsidRPr="00476193" w:rsidRDefault="000A63C9" w:rsidP="000A63C9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18A97B53" w14:textId="77777777" w:rsidR="000A63C9" w:rsidRPr="00653751" w:rsidRDefault="000A63C9" w:rsidP="000A63C9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(porter les prénom et nom de l'autorité territoriale)</w:t>
      </w:r>
    </w:p>
    <w:p w14:paraId="38ECEA75" w14:textId="77777777" w:rsidR="008661B6" w:rsidRDefault="008661B6" w:rsidP="008661B6">
      <w:pPr>
        <w:ind w:right="538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Le Maire </w:t>
      </w:r>
      <w:r>
        <w:rPr>
          <w:b/>
          <w:sz w:val="16"/>
          <w:szCs w:val="16"/>
          <w:u w:val="single"/>
        </w:rPr>
        <w:t>OU</w:t>
      </w:r>
      <w:r>
        <w:rPr>
          <w:sz w:val="16"/>
          <w:szCs w:val="16"/>
        </w:rPr>
        <w:t xml:space="preserve"> Le Président</w:t>
      </w:r>
    </w:p>
    <w:p w14:paraId="73EB5308" w14:textId="77777777" w:rsidR="008661B6" w:rsidRDefault="008661B6" w:rsidP="008661B6">
      <w:pPr>
        <w:ind w:right="5387"/>
        <w:jc w:val="both"/>
        <w:rPr>
          <w:sz w:val="16"/>
          <w:szCs w:val="16"/>
        </w:rPr>
      </w:pPr>
      <w:r>
        <w:rPr>
          <w:sz w:val="16"/>
          <w:szCs w:val="16"/>
        </w:rPr>
        <w:t>- certifie sous sa responsabilité le caractère exécutoire de cet acte,</w:t>
      </w:r>
    </w:p>
    <w:p w14:paraId="25DD5384" w14:textId="77777777" w:rsidR="008661B6" w:rsidRDefault="008661B6" w:rsidP="008661B6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36D9C14D" w14:textId="77777777" w:rsidR="008661B6" w:rsidRDefault="008661B6" w:rsidP="008661B6">
      <w:pPr>
        <w:spacing w:line="240" w:lineRule="auto"/>
        <w:ind w:right="5387"/>
        <w:jc w:val="both"/>
        <w:rPr>
          <w:sz w:val="16"/>
          <w:szCs w:val="16"/>
        </w:rPr>
      </w:pPr>
      <w:r>
        <w:rPr>
          <w:sz w:val="16"/>
          <w:szCs w:val="16"/>
        </w:rPr>
        <w:t>Le tribunal administratif peut aussi être saisi par l’application informatique « Télérecours Citoyens » accessible par le site internet wwww.telerecours.fr </w:t>
      </w:r>
    </w:p>
    <w:p w14:paraId="5AD97259" w14:textId="77777777" w:rsidR="008661B6" w:rsidRDefault="008661B6" w:rsidP="008661B6">
      <w:pPr>
        <w:pStyle w:val="Normalcentr"/>
        <w:spacing w:line="240" w:lineRule="auto"/>
        <w:ind w:left="0" w:right="5387" w:hanging="141"/>
        <w:rPr>
          <w:i w:val="0"/>
          <w:sz w:val="16"/>
          <w:szCs w:val="16"/>
        </w:rPr>
      </w:pPr>
    </w:p>
    <w:p w14:paraId="6304B631" w14:textId="77777777" w:rsidR="008661B6" w:rsidRDefault="008661B6" w:rsidP="008661B6">
      <w:pPr>
        <w:spacing w:before="240"/>
        <w:ind w:right="5385"/>
        <w:jc w:val="both"/>
        <w:rPr>
          <w:sz w:val="16"/>
          <w:szCs w:val="16"/>
        </w:rPr>
      </w:pPr>
      <w:r>
        <w:rPr>
          <w:sz w:val="16"/>
          <w:szCs w:val="16"/>
        </w:rPr>
        <w:t>Notifié le 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,</w:t>
      </w:r>
    </w:p>
    <w:p w14:paraId="46CE6B4A" w14:textId="77777777" w:rsidR="008661B6" w:rsidRDefault="008661B6" w:rsidP="008661B6">
      <w:pPr>
        <w:ind w:right="5385"/>
        <w:jc w:val="both"/>
      </w:pPr>
      <w:r>
        <w:rPr>
          <w:sz w:val="16"/>
          <w:szCs w:val="16"/>
        </w:rPr>
        <w:t>Signature de l'agent</w:t>
      </w:r>
    </w:p>
    <w:p w14:paraId="77F6C887" w14:textId="77777777" w:rsidR="008661B6" w:rsidRDefault="008661B6" w:rsidP="008661B6">
      <w:pPr>
        <w:spacing w:before="240" w:after="240"/>
        <w:ind w:left="1418" w:hanging="1418"/>
      </w:pPr>
    </w:p>
    <w:p w14:paraId="5177CA4B" w14:textId="77777777" w:rsidR="004C7215" w:rsidRPr="00B23393" w:rsidRDefault="004C7215" w:rsidP="008661B6">
      <w:pPr>
        <w:ind w:left="-709" w:right="5387"/>
        <w:jc w:val="both"/>
      </w:pPr>
    </w:p>
    <w:sectPr w:rsidR="004C7215" w:rsidRPr="00B23393" w:rsidSect="00E90F8D">
      <w:headerReference w:type="default" r:id="rId8"/>
      <w:footerReference w:type="default" r:id="rId9"/>
      <w:pgSz w:w="11900" w:h="16840"/>
      <w:pgMar w:top="2291" w:right="851" w:bottom="1276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786D" w14:textId="77777777" w:rsidR="00584336" w:rsidRDefault="00584336" w:rsidP="004C7215">
      <w:pPr>
        <w:spacing w:line="240" w:lineRule="auto"/>
      </w:pPr>
      <w:r>
        <w:separator/>
      </w:r>
    </w:p>
    <w:p w14:paraId="7C30DF69" w14:textId="77777777" w:rsidR="00584336" w:rsidRDefault="00584336"/>
    <w:p w14:paraId="79F7BBF9" w14:textId="77777777" w:rsidR="00584336" w:rsidRDefault="00584336"/>
  </w:endnote>
  <w:endnote w:type="continuationSeparator" w:id="0">
    <w:p w14:paraId="1FAAA17E" w14:textId="77777777" w:rsidR="00584336" w:rsidRDefault="00584336" w:rsidP="004C7215">
      <w:pPr>
        <w:spacing w:line="240" w:lineRule="auto"/>
      </w:pPr>
      <w:r>
        <w:continuationSeparator/>
      </w:r>
    </w:p>
    <w:p w14:paraId="70021ADD" w14:textId="77777777" w:rsidR="00584336" w:rsidRDefault="00584336"/>
    <w:p w14:paraId="1BCD840D" w14:textId="77777777" w:rsidR="00584336" w:rsidRDefault="00584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AC2" w14:textId="77777777" w:rsidR="00E90F8D" w:rsidRPr="00A60594" w:rsidRDefault="00ED7672" w:rsidP="00E90F8D">
    <w:pPr>
      <w:pStyle w:val="Pieddepage"/>
      <w:tabs>
        <w:tab w:val="clear" w:pos="9072"/>
      </w:tabs>
      <w:ind w:right="-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E78336" wp14:editId="79A16277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3175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E90F8D">
      <w:rPr>
        <w:sz w:val="18"/>
        <w:szCs w:val="18"/>
      </w:rPr>
      <w:t xml:space="preserve">|  </w:t>
    </w:r>
    <w:r w:rsidR="00E90F8D" w:rsidRPr="00A60594">
      <w:rPr>
        <w:sz w:val="18"/>
        <w:szCs w:val="18"/>
      </w:rPr>
      <w:t>Page</w:t>
    </w:r>
    <w:proofErr w:type="gramEnd"/>
    <w:r w:rsidR="00E90F8D" w:rsidRPr="00A60594">
      <w:rPr>
        <w:sz w:val="18"/>
        <w:szCs w:val="18"/>
      </w:rPr>
      <w:t xml:space="preserve"> </w:t>
    </w:r>
    <w:r w:rsidR="00E90F8D" w:rsidRPr="00A60594">
      <w:rPr>
        <w:b/>
        <w:bCs/>
        <w:sz w:val="18"/>
        <w:szCs w:val="18"/>
      </w:rPr>
      <w:fldChar w:fldCharType="begin"/>
    </w:r>
    <w:r w:rsidR="00E90F8D" w:rsidRPr="00A60594">
      <w:rPr>
        <w:b/>
        <w:bCs/>
        <w:sz w:val="18"/>
        <w:szCs w:val="18"/>
      </w:rPr>
      <w:instrText>PAGE</w:instrText>
    </w:r>
    <w:r w:rsidR="00E90F8D" w:rsidRPr="00A6059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="00E90F8D" w:rsidRPr="00A60594">
      <w:rPr>
        <w:b/>
        <w:bCs/>
        <w:sz w:val="18"/>
        <w:szCs w:val="18"/>
      </w:rPr>
      <w:fldChar w:fldCharType="end"/>
    </w:r>
    <w:r w:rsidR="00E90F8D" w:rsidRPr="00A60594">
      <w:rPr>
        <w:sz w:val="18"/>
        <w:szCs w:val="18"/>
      </w:rPr>
      <w:t xml:space="preserve"> sur </w:t>
    </w:r>
    <w:r w:rsidR="00E90F8D" w:rsidRPr="00A60594">
      <w:rPr>
        <w:b/>
        <w:bCs/>
        <w:sz w:val="18"/>
        <w:szCs w:val="18"/>
      </w:rPr>
      <w:fldChar w:fldCharType="begin"/>
    </w:r>
    <w:r w:rsidR="00E90F8D" w:rsidRPr="00A60594">
      <w:rPr>
        <w:b/>
        <w:bCs/>
        <w:sz w:val="18"/>
        <w:szCs w:val="18"/>
      </w:rPr>
      <w:instrText>NUMPAGES</w:instrText>
    </w:r>
    <w:r w:rsidR="00E90F8D" w:rsidRPr="00A6059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="00E90F8D" w:rsidRPr="00A60594">
      <w:rPr>
        <w:b/>
        <w:bCs/>
        <w:sz w:val="18"/>
        <w:szCs w:val="18"/>
      </w:rPr>
      <w:fldChar w:fldCharType="end"/>
    </w:r>
  </w:p>
  <w:p w14:paraId="1367C328" w14:textId="77777777" w:rsidR="004B2C3A" w:rsidRPr="00E90F8D" w:rsidRDefault="004B2C3A" w:rsidP="00E90F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7E7E" w14:textId="77777777" w:rsidR="00584336" w:rsidRDefault="00584336" w:rsidP="004C7215">
      <w:pPr>
        <w:spacing w:line="240" w:lineRule="auto"/>
      </w:pPr>
      <w:r>
        <w:separator/>
      </w:r>
    </w:p>
    <w:p w14:paraId="6A43643D" w14:textId="77777777" w:rsidR="00584336" w:rsidRDefault="00584336"/>
    <w:p w14:paraId="36696867" w14:textId="77777777" w:rsidR="00584336" w:rsidRDefault="00584336"/>
  </w:footnote>
  <w:footnote w:type="continuationSeparator" w:id="0">
    <w:p w14:paraId="4A4D9C2F" w14:textId="77777777" w:rsidR="00584336" w:rsidRDefault="00584336" w:rsidP="004C7215">
      <w:pPr>
        <w:spacing w:line="240" w:lineRule="auto"/>
      </w:pPr>
      <w:r>
        <w:continuationSeparator/>
      </w:r>
    </w:p>
    <w:p w14:paraId="1E6D823B" w14:textId="77777777" w:rsidR="00584336" w:rsidRDefault="00584336"/>
    <w:p w14:paraId="6A29CC06" w14:textId="77777777" w:rsidR="00584336" w:rsidRDefault="00584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7E0A" w14:textId="77777777" w:rsidR="00E90F8D" w:rsidRDefault="00ED7672" w:rsidP="00E90F8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BBDCF8" wp14:editId="6B18FBD8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6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41E46" w14:textId="77777777" w:rsidR="00E90F8D" w:rsidRDefault="00ED7672" w:rsidP="00E90F8D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8280EF" wp14:editId="01992738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4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A38B3" w14:textId="77777777" w:rsidR="00E90F8D" w:rsidRDefault="00ED7672" w:rsidP="00E90F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25360" wp14:editId="01C58763">
              <wp:simplePos x="0" y="0"/>
              <wp:positionH relativeFrom="page">
                <wp:posOffset>2439670</wp:posOffset>
              </wp:positionH>
              <wp:positionV relativeFrom="paragraph">
                <wp:posOffset>68580</wp:posOffset>
              </wp:positionV>
              <wp:extent cx="5116830" cy="396240"/>
              <wp:effectExtent l="0" t="0" r="0" b="381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B7ABF" w14:textId="77777777" w:rsidR="00E90F8D" w:rsidRPr="00A60594" w:rsidRDefault="00E90F8D" w:rsidP="00E90F8D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2536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192.1pt;margin-top:5.4pt;width:402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CtMPbB4AAAAAoBAAAPAAAAZHJzL2Rvd25yZXYueG1sTI/B&#10;TsMwEETvSPyDtUhcELWbVrSEOBWqhJRDLi0IiZsbmzhqvA62m4a/Z3uix9WMZt8rNpPr2WhC7DxK&#10;mM8EMION1x22Ej7e3x7XwGJSqFXv0Uj4NRE25e1NoXLtz7gz4z61jEYw5kqCTWnIOY+NNU7FmR8M&#10;Uvbtg1OJztByHdSZxl3PMyGeuFMd0gerBrO1pjnuT07C+Fkt9W60KTxs60pUx/pn9VVLeX83vb4A&#10;S2ZK/2W44BM6lMR08CfUkfUSFutlRlUKBClcCvNnQXYHCatFBrws+LVC+QcAAP//AwBQSwECLQAU&#10;AAYACAAAACEAtoM4kv4AAADhAQAAEwAAAAAAAAAAAAAAAAAAAAAAW0NvbnRlbnRfVHlwZXNdLnht&#10;bFBLAQItABQABgAIAAAAIQA4/SH/1gAAAJQBAAALAAAAAAAAAAAAAAAAAC8BAABfcmVscy8ucmVs&#10;c1BLAQItABQABgAIAAAAIQBvfKDZIwIAAEcEAAAOAAAAAAAAAAAAAAAAAC4CAABkcnMvZTJvRG9j&#10;LnhtbFBLAQItABQABgAIAAAAIQCtMPbB4AAAAAoBAAAPAAAAAAAAAAAAAAAAAH0EAABkcnMvZG93&#10;bnJldi54bWxQSwUGAAAAAAQABADzAAAAigUAAAAA&#10;" filled="f" stroked="f" strokeweight=".5pt">
              <v:textbox>
                <w:txbxContent>
                  <w:p w14:paraId="3F4B7ABF" w14:textId="77777777" w:rsidR="00E90F8D" w:rsidRPr="00A60594" w:rsidRDefault="00E90F8D" w:rsidP="00E90F8D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70DF9A1" w14:textId="77777777" w:rsidR="00E90F8D" w:rsidRDefault="00E90F8D" w:rsidP="00E90F8D">
    <w:pPr>
      <w:pStyle w:val="En-tte"/>
    </w:pPr>
  </w:p>
  <w:p w14:paraId="0E2E5DB9" w14:textId="77777777" w:rsidR="00E90F8D" w:rsidRDefault="00E90F8D" w:rsidP="00E90F8D">
    <w:pPr>
      <w:pStyle w:val="En-tte"/>
    </w:pPr>
  </w:p>
  <w:p w14:paraId="23CE3995" w14:textId="77777777" w:rsidR="00E90F8D" w:rsidRDefault="00E90F8D" w:rsidP="00E90F8D">
    <w:pPr>
      <w:pStyle w:val="En-tte"/>
    </w:pPr>
  </w:p>
  <w:p w14:paraId="3983C586" w14:textId="77777777" w:rsidR="00E90F8D" w:rsidRDefault="00E90F8D" w:rsidP="00E90F8D">
    <w:pPr>
      <w:pStyle w:val="En-tte"/>
    </w:pPr>
  </w:p>
  <w:p w14:paraId="0F3D6898" w14:textId="77777777" w:rsidR="00E90F8D" w:rsidRDefault="00E90F8D" w:rsidP="00E90F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64.45pt;height:64.45pt" o:bullet="t">
        <v:imagedata r:id="rId1" o:title="virgule-rouge"/>
      </v:shape>
    </w:pict>
  </w:numPicBullet>
  <w:numPicBullet w:numPicBulletId="1">
    <w:pict>
      <v:shape id="_x0000_i1077" type="#_x0000_t75" style="width:64.45pt;height:64.45pt" o:bullet="t">
        <v:imagedata r:id="rId2" o:title="virgule-rouge"/>
      </v:shape>
    </w:pict>
  </w:numPicBullet>
  <w:numPicBullet w:numPicBulletId="2">
    <w:pict>
      <v:shape id="_x0000_i1078" type="#_x0000_t75" style="width:64.45pt;height:64.45pt" o:bullet="t">
        <v:imagedata r:id="rId3" o:title="virgule-rouge"/>
      </v:shape>
    </w:pict>
  </w:numPicBullet>
  <w:numPicBullet w:numPicBulletId="3">
    <w:pict>
      <v:shape id="_x0000_i1079" type="#_x0000_t75" style="width:64.45pt;height:64.45pt" o:bullet="t">
        <v:imagedata r:id="rId4" o:title="virgule-verte"/>
      </v:shape>
    </w:pict>
  </w:numPicBullet>
  <w:abstractNum w:abstractNumId="0" w15:restartNumberingAfterBreak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407F"/>
    <w:multiLevelType w:val="singleLevel"/>
    <w:tmpl w:val="0C78C51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14E87"/>
    <w:multiLevelType w:val="hybridMultilevel"/>
    <w:tmpl w:val="C4C8B9B0"/>
    <w:lvl w:ilvl="0" w:tplc="14FA0D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827455">
    <w:abstractNumId w:val="25"/>
  </w:num>
  <w:num w:numId="2" w16cid:durableId="787704786">
    <w:abstractNumId w:val="24"/>
  </w:num>
  <w:num w:numId="3" w16cid:durableId="2109152127">
    <w:abstractNumId w:val="21"/>
  </w:num>
  <w:num w:numId="4" w16cid:durableId="1712077230">
    <w:abstractNumId w:val="20"/>
  </w:num>
  <w:num w:numId="5" w16cid:durableId="1788353087">
    <w:abstractNumId w:val="27"/>
  </w:num>
  <w:num w:numId="6" w16cid:durableId="69473617">
    <w:abstractNumId w:val="9"/>
  </w:num>
  <w:num w:numId="7" w16cid:durableId="1584414511">
    <w:abstractNumId w:val="4"/>
  </w:num>
  <w:num w:numId="8" w16cid:durableId="525874438">
    <w:abstractNumId w:val="3"/>
  </w:num>
  <w:num w:numId="9" w16cid:durableId="1139762040">
    <w:abstractNumId w:val="2"/>
  </w:num>
  <w:num w:numId="10" w16cid:durableId="1448508522">
    <w:abstractNumId w:val="1"/>
  </w:num>
  <w:num w:numId="11" w16cid:durableId="1504659390">
    <w:abstractNumId w:val="10"/>
  </w:num>
  <w:num w:numId="12" w16cid:durableId="183135002">
    <w:abstractNumId w:val="8"/>
  </w:num>
  <w:num w:numId="13" w16cid:durableId="1547794850">
    <w:abstractNumId w:val="7"/>
  </w:num>
  <w:num w:numId="14" w16cid:durableId="1736928510">
    <w:abstractNumId w:val="6"/>
  </w:num>
  <w:num w:numId="15" w16cid:durableId="1527209366">
    <w:abstractNumId w:val="5"/>
  </w:num>
  <w:num w:numId="16" w16cid:durableId="1434210197">
    <w:abstractNumId w:val="0"/>
  </w:num>
  <w:num w:numId="17" w16cid:durableId="5790762">
    <w:abstractNumId w:val="14"/>
  </w:num>
  <w:num w:numId="18" w16cid:durableId="1972438688">
    <w:abstractNumId w:val="15"/>
  </w:num>
  <w:num w:numId="19" w16cid:durableId="1888759370">
    <w:abstractNumId w:val="12"/>
  </w:num>
  <w:num w:numId="20" w16cid:durableId="1615945931">
    <w:abstractNumId w:val="17"/>
  </w:num>
  <w:num w:numId="21" w16cid:durableId="1176991683">
    <w:abstractNumId w:val="11"/>
  </w:num>
  <w:num w:numId="22" w16cid:durableId="1359425092">
    <w:abstractNumId w:val="26"/>
  </w:num>
  <w:num w:numId="23" w16cid:durableId="956444292">
    <w:abstractNumId w:val="28"/>
  </w:num>
  <w:num w:numId="24" w16cid:durableId="871309042">
    <w:abstractNumId w:val="13"/>
  </w:num>
  <w:num w:numId="25" w16cid:durableId="202333221">
    <w:abstractNumId w:val="23"/>
  </w:num>
  <w:num w:numId="26" w16cid:durableId="1843818139">
    <w:abstractNumId w:val="16"/>
  </w:num>
  <w:num w:numId="27" w16cid:durableId="1982348022">
    <w:abstractNumId w:val="22"/>
  </w:num>
  <w:num w:numId="28" w16cid:durableId="1694380185">
    <w:abstractNumId w:val="19"/>
  </w:num>
  <w:num w:numId="29" w16cid:durableId="1136489851">
    <w:abstractNumId w:val="18"/>
  </w:num>
  <w:num w:numId="30" w16cid:durableId="1615479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93D9C"/>
    <w:rsid w:val="000A63C9"/>
    <w:rsid w:val="000D1107"/>
    <w:rsid w:val="000D4EE5"/>
    <w:rsid w:val="000F0AB2"/>
    <w:rsid w:val="000F7CF8"/>
    <w:rsid w:val="0010090C"/>
    <w:rsid w:val="0011727C"/>
    <w:rsid w:val="001407E1"/>
    <w:rsid w:val="0014405A"/>
    <w:rsid w:val="001662D7"/>
    <w:rsid w:val="001770E6"/>
    <w:rsid w:val="0018334D"/>
    <w:rsid w:val="0019116E"/>
    <w:rsid w:val="001A68CD"/>
    <w:rsid w:val="001C2BD1"/>
    <w:rsid w:val="001E2CF4"/>
    <w:rsid w:val="002043F1"/>
    <w:rsid w:val="00281654"/>
    <w:rsid w:val="0029369B"/>
    <w:rsid w:val="002D6C41"/>
    <w:rsid w:val="0032172C"/>
    <w:rsid w:val="00323760"/>
    <w:rsid w:val="00330F80"/>
    <w:rsid w:val="00341E8C"/>
    <w:rsid w:val="00376CBA"/>
    <w:rsid w:val="00381A6A"/>
    <w:rsid w:val="003C7610"/>
    <w:rsid w:val="003E6734"/>
    <w:rsid w:val="003F491B"/>
    <w:rsid w:val="0040390E"/>
    <w:rsid w:val="004376EF"/>
    <w:rsid w:val="00441118"/>
    <w:rsid w:val="00494C5F"/>
    <w:rsid w:val="004B2C3A"/>
    <w:rsid w:val="004C7215"/>
    <w:rsid w:val="004E3E02"/>
    <w:rsid w:val="005054E8"/>
    <w:rsid w:val="00584336"/>
    <w:rsid w:val="005C0A0C"/>
    <w:rsid w:val="005C317F"/>
    <w:rsid w:val="00625A43"/>
    <w:rsid w:val="0063589B"/>
    <w:rsid w:val="006647E9"/>
    <w:rsid w:val="0068417A"/>
    <w:rsid w:val="006C65AF"/>
    <w:rsid w:val="006D0E61"/>
    <w:rsid w:val="006D3DC0"/>
    <w:rsid w:val="006E6893"/>
    <w:rsid w:val="006E7A25"/>
    <w:rsid w:val="00727AE0"/>
    <w:rsid w:val="007373CF"/>
    <w:rsid w:val="007741CA"/>
    <w:rsid w:val="00791E0E"/>
    <w:rsid w:val="007F52FB"/>
    <w:rsid w:val="007F5B57"/>
    <w:rsid w:val="008013BD"/>
    <w:rsid w:val="00806CAE"/>
    <w:rsid w:val="008522BE"/>
    <w:rsid w:val="008661B6"/>
    <w:rsid w:val="00895CF0"/>
    <w:rsid w:val="008D40BF"/>
    <w:rsid w:val="008E31A5"/>
    <w:rsid w:val="0091282D"/>
    <w:rsid w:val="00915935"/>
    <w:rsid w:val="009561C6"/>
    <w:rsid w:val="0096158F"/>
    <w:rsid w:val="00966983"/>
    <w:rsid w:val="009B720D"/>
    <w:rsid w:val="009D647E"/>
    <w:rsid w:val="00A212E7"/>
    <w:rsid w:val="00A335C6"/>
    <w:rsid w:val="00A76C95"/>
    <w:rsid w:val="00A809A7"/>
    <w:rsid w:val="00AC5191"/>
    <w:rsid w:val="00AD4345"/>
    <w:rsid w:val="00AE1D90"/>
    <w:rsid w:val="00AE5D34"/>
    <w:rsid w:val="00AE5E9D"/>
    <w:rsid w:val="00B15D2D"/>
    <w:rsid w:val="00B17288"/>
    <w:rsid w:val="00B23393"/>
    <w:rsid w:val="00B42ECA"/>
    <w:rsid w:val="00B43389"/>
    <w:rsid w:val="00BD4971"/>
    <w:rsid w:val="00C04683"/>
    <w:rsid w:val="00C35DD9"/>
    <w:rsid w:val="00C5204D"/>
    <w:rsid w:val="00C6188A"/>
    <w:rsid w:val="00C640CC"/>
    <w:rsid w:val="00C83F93"/>
    <w:rsid w:val="00C95D80"/>
    <w:rsid w:val="00CA411F"/>
    <w:rsid w:val="00CF18D6"/>
    <w:rsid w:val="00CF1DA9"/>
    <w:rsid w:val="00CF316C"/>
    <w:rsid w:val="00CF4B5E"/>
    <w:rsid w:val="00D075FE"/>
    <w:rsid w:val="00D57ABB"/>
    <w:rsid w:val="00D91EFC"/>
    <w:rsid w:val="00DD40ED"/>
    <w:rsid w:val="00E06437"/>
    <w:rsid w:val="00E60487"/>
    <w:rsid w:val="00E90F8D"/>
    <w:rsid w:val="00EA04C0"/>
    <w:rsid w:val="00EB6A54"/>
    <w:rsid w:val="00EC1742"/>
    <w:rsid w:val="00ED7672"/>
    <w:rsid w:val="00EF752B"/>
    <w:rsid w:val="00F27A11"/>
    <w:rsid w:val="00F94334"/>
    <w:rsid w:val="00FB470A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979A72"/>
  <w14:defaultImageDpi w14:val="300"/>
  <w15:docId w15:val="{1DC35D8D-D814-496B-9BF8-A0E7A537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90F8D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E90F8D"/>
    <w:rPr>
      <w:rFonts w:ascii="Arial" w:eastAsia="MS Gothic" w:hAnsi="Arial"/>
      <w:b/>
      <w:bCs/>
      <w:color w:val="2B3583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Accentuationlgr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1A68CD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1A68CD"/>
    <w:rPr>
      <w:rFonts w:ascii="Arial" w:hAnsi="Arial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B470A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FB470A"/>
    <w:rPr>
      <w:rFonts w:ascii="Arial" w:hAnsi="Arial"/>
      <w:szCs w:val="24"/>
    </w:rPr>
  </w:style>
  <w:style w:type="paragraph" w:customStyle="1" w:styleId="VuConsidrant">
    <w:name w:val="Vu.Considérant"/>
    <w:basedOn w:val="Normal"/>
    <w:rsid w:val="007373CF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EED1-AE01-402C-90AE-82A2F70B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3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GOUPIL Marie</dc:creator>
  <cp:lastModifiedBy>POREE Elodie</cp:lastModifiedBy>
  <cp:revision>3</cp:revision>
  <cp:lastPrinted>2018-07-24T10:25:00Z</cp:lastPrinted>
  <dcterms:created xsi:type="dcterms:W3CDTF">2023-04-14T06:47:00Z</dcterms:created>
  <dcterms:modified xsi:type="dcterms:W3CDTF">2024-07-04T14:37:00Z</dcterms:modified>
</cp:coreProperties>
</file>