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9AAA" w14:textId="77777777" w:rsidR="000F7A81" w:rsidRDefault="000F7A81" w:rsidP="00F30701">
      <w:pPr>
        <w:spacing w:after="0" w:line="240" w:lineRule="auto"/>
        <w:ind w:right="-2"/>
        <w:jc w:val="center"/>
        <w:rPr>
          <w:rFonts w:ascii="Calibri" w:hAnsi="Calibri" w:cs="Calibri"/>
          <w:color w:val="000000"/>
          <w:sz w:val="22"/>
        </w:rPr>
      </w:pPr>
    </w:p>
    <w:p w14:paraId="7A36792D" w14:textId="77777777" w:rsidR="000F7A81" w:rsidRDefault="000F7A81" w:rsidP="00F30701">
      <w:pPr>
        <w:spacing w:after="0" w:line="240" w:lineRule="auto"/>
        <w:ind w:right="-2"/>
        <w:jc w:val="center"/>
        <w:rPr>
          <w:rFonts w:ascii="Calibri" w:hAnsi="Calibri" w:cs="Calibri"/>
          <w:color w:val="000000"/>
          <w:sz w:val="22"/>
        </w:rPr>
      </w:pPr>
    </w:p>
    <w:p w14:paraId="1E945E01" w14:textId="77777777" w:rsidR="000F7A81" w:rsidRPr="0064407C" w:rsidRDefault="000F7A81" w:rsidP="000F7A81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167"/>
      </w:tblGrid>
      <w:tr w:rsidR="000F7A81" w:rsidRPr="00C9434D" w14:paraId="5FF13075" w14:textId="77777777" w:rsidTr="006F0DDF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CE71C89" w14:textId="77777777" w:rsidR="000F7A81" w:rsidRPr="00C9434D" w:rsidRDefault="000F7A81" w:rsidP="006F0DDF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093E9B40" w14:textId="6FE5F5D9" w:rsidR="000F7A81" w:rsidRPr="000F7A81" w:rsidRDefault="007A0FE4" w:rsidP="006F0DDF">
            <w:pPr>
              <w:pStyle w:val="Corpsdetexte"/>
              <w:tabs>
                <w:tab w:val="left" w:pos="4536"/>
              </w:tabs>
              <w:jc w:val="center"/>
              <w:rPr>
                <w:rFonts w:ascii="Arial" w:eastAsia="MS Gothic" w:hAnsi="Arial" w:cs="Arial"/>
                <w:b/>
                <w:bCs/>
                <w:color w:val="2B3583"/>
                <w:sz w:val="24"/>
                <w:szCs w:val="24"/>
              </w:rPr>
            </w:pPr>
            <w:r>
              <w:rPr>
                <w:rFonts w:ascii="Arial" w:eastAsia="MS Gothic" w:hAnsi="Arial" w:cs="Arial"/>
                <w:b/>
                <w:bCs/>
                <w:color w:val="2B3583"/>
                <w:sz w:val="24"/>
                <w:szCs w:val="24"/>
              </w:rPr>
              <w:t>Arrêté de placement en congé de solidarité familiale</w:t>
            </w:r>
          </w:p>
          <w:p w14:paraId="5E9E460D" w14:textId="77777777" w:rsidR="000F7A81" w:rsidRDefault="000F7A81" w:rsidP="006F0DDF">
            <w:pPr>
              <w:pStyle w:val="Corpsdetexte"/>
              <w:tabs>
                <w:tab w:val="left" w:pos="4536"/>
              </w:tabs>
              <w:jc w:val="center"/>
              <w:rPr>
                <w:rFonts w:ascii="Arial" w:eastAsia="MS Gothic" w:hAnsi="Arial" w:cs="Arial"/>
                <w:b/>
                <w:bCs/>
                <w:color w:val="2B3583"/>
                <w:sz w:val="24"/>
                <w:szCs w:val="24"/>
              </w:rPr>
            </w:pPr>
          </w:p>
          <w:p w14:paraId="41D693CE" w14:textId="000F1B7D" w:rsidR="000F7A81" w:rsidRPr="00510A39" w:rsidRDefault="000F7A81" w:rsidP="006F0DDF">
            <w:pPr>
              <w:pStyle w:val="Corpsdetexte"/>
              <w:tabs>
                <w:tab w:val="left" w:pos="4536"/>
              </w:tabs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0F7A81">
              <w:rPr>
                <w:rFonts w:ascii="Arial" w:eastAsia="MS Gothic" w:hAnsi="Arial" w:cs="Arial"/>
                <w:b/>
                <w:bCs/>
                <w:color w:val="2B3583"/>
                <w:sz w:val="24"/>
                <w:szCs w:val="24"/>
              </w:rPr>
              <w:t>N°</w:t>
            </w:r>
            <w:proofErr w:type="gramStart"/>
            <w:r w:rsidRPr="000F7A81">
              <w:rPr>
                <w:rFonts w:ascii="Arial" w:eastAsia="MS Gothic" w:hAnsi="Arial" w:cs="Arial"/>
                <w:b/>
                <w:bCs/>
                <w:color w:val="2B3583"/>
                <w:sz w:val="24"/>
                <w:szCs w:val="24"/>
              </w:rPr>
              <w:t>…….</w:t>
            </w:r>
            <w:proofErr w:type="gramEnd"/>
          </w:p>
        </w:tc>
      </w:tr>
    </w:tbl>
    <w:p w14:paraId="42DCE48D" w14:textId="77777777" w:rsidR="000F7A81" w:rsidRDefault="000F7A81" w:rsidP="000F7A81">
      <w:pPr>
        <w:pStyle w:val="Titre1"/>
        <w:spacing w:before="0" w:after="0" w:line="259" w:lineRule="auto"/>
      </w:pPr>
    </w:p>
    <w:p w14:paraId="2F38CC37" w14:textId="77777777" w:rsidR="000F7A81" w:rsidRPr="00C9434D" w:rsidRDefault="000F7A81" w:rsidP="000F7A81">
      <w:pPr>
        <w:pBdr>
          <w:bottom w:val="single" w:sz="12" w:space="1" w:color="auto"/>
        </w:pBdr>
        <w:rPr>
          <w:rFonts w:ascii="Calibri" w:hAnsi="Calibri" w:cs="Calibri"/>
          <w:sz w:val="22"/>
        </w:rPr>
      </w:pPr>
    </w:p>
    <w:p w14:paraId="30FF2F66" w14:textId="77777777" w:rsidR="000F7A81" w:rsidRPr="00C9434D" w:rsidRDefault="000F7A81" w:rsidP="000F7A81">
      <w:pPr>
        <w:jc w:val="both"/>
        <w:rPr>
          <w:rFonts w:ascii="Calibri" w:hAnsi="Calibri" w:cs="Calibri"/>
          <w:sz w:val="22"/>
        </w:rPr>
      </w:pPr>
    </w:p>
    <w:p w14:paraId="10E9DF36" w14:textId="77777777" w:rsidR="000F7A81" w:rsidRPr="001177EE" w:rsidRDefault="000F7A81" w:rsidP="000F7A81">
      <w:pPr>
        <w:spacing w:before="60" w:after="120" w:line="240" w:lineRule="exact"/>
        <w:jc w:val="both"/>
        <w:rPr>
          <w:rFonts w:ascii="Calibri" w:hAnsi="Calibri" w:cs="Calibri"/>
          <w:sz w:val="22"/>
        </w:rPr>
      </w:pPr>
      <w:r w:rsidRPr="001177EE">
        <w:rPr>
          <w:rFonts w:ascii="Calibri" w:hAnsi="Calibri" w:cs="Calibri"/>
          <w:sz w:val="22"/>
        </w:rPr>
        <w:t>Le Maire (</w:t>
      </w:r>
      <w:r w:rsidRPr="001177EE">
        <w:rPr>
          <w:rFonts w:ascii="Calibri" w:hAnsi="Calibri" w:cs="Calibri"/>
          <w:i/>
          <w:sz w:val="22"/>
        </w:rPr>
        <w:t>ou le Président</w:t>
      </w:r>
      <w:r w:rsidRPr="001177EE">
        <w:rPr>
          <w:rFonts w:ascii="Calibri" w:hAnsi="Calibri" w:cs="Calibri"/>
          <w:sz w:val="22"/>
        </w:rPr>
        <w:t>) de ……………………………………………………………………………</w:t>
      </w:r>
    </w:p>
    <w:p w14:paraId="7724D2BC" w14:textId="77777777" w:rsidR="000F7A81" w:rsidRPr="00C47150" w:rsidRDefault="000F7A81" w:rsidP="000F7A81">
      <w:pPr>
        <w:rPr>
          <w:rFonts w:ascii="Calibri" w:hAnsi="Calibri" w:cs="Calibri"/>
          <w:sz w:val="22"/>
        </w:rPr>
      </w:pPr>
    </w:p>
    <w:p w14:paraId="5AB5785F" w14:textId="7EEFF965" w:rsidR="000F7A81" w:rsidRDefault="000F7A81" w:rsidP="000F7A81">
      <w:pPr>
        <w:rPr>
          <w:rFonts w:ascii="Calibri" w:hAnsi="Calibri" w:cs="Calibri"/>
          <w:sz w:val="22"/>
        </w:rPr>
      </w:pPr>
      <w:r w:rsidRPr="00C47150">
        <w:rPr>
          <w:rFonts w:ascii="Calibri" w:hAnsi="Calibri" w:cs="Calibri"/>
          <w:sz w:val="22"/>
        </w:rPr>
        <w:t xml:space="preserve">Vu </w:t>
      </w:r>
      <w:r>
        <w:rPr>
          <w:rFonts w:ascii="Calibri" w:hAnsi="Calibri" w:cs="Calibri"/>
          <w:sz w:val="22"/>
        </w:rPr>
        <w:t xml:space="preserve">le code général de la fonction publique, </w:t>
      </w:r>
      <w:r w:rsidR="007A0FE4">
        <w:rPr>
          <w:rFonts w:ascii="Calibri" w:hAnsi="Calibri" w:cs="Calibri"/>
          <w:sz w:val="22"/>
        </w:rPr>
        <w:t xml:space="preserve">notamment ses articles L.633-1 à L.633-4 du CGFP ; </w:t>
      </w:r>
    </w:p>
    <w:p w14:paraId="7784056B" w14:textId="758787F5" w:rsidR="007A0FE4" w:rsidRDefault="007A0FE4" w:rsidP="000F7A8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Vu le code de la sécurité sociale, </w:t>
      </w:r>
    </w:p>
    <w:p w14:paraId="13AB46D8" w14:textId="4D59F2BF" w:rsidR="007A0FE4" w:rsidRDefault="007A0FE4" w:rsidP="000F7A8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Vu le code de la santé publique, notamment son article L.1111-6, </w:t>
      </w:r>
    </w:p>
    <w:p w14:paraId="71680604" w14:textId="77777777" w:rsidR="007A0FE4" w:rsidRPr="000F7A81" w:rsidRDefault="007A0FE4" w:rsidP="007A0FE4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</w:t>
      </w:r>
      <w:proofErr w:type="gramStart"/>
      <w:r w:rsidRPr="007A0FE4">
        <w:rPr>
          <w:rFonts w:ascii="Calibri" w:eastAsiaTheme="minorHAnsi" w:hAnsi="Calibri" w:cs="Calibri"/>
          <w:i/>
          <w:iCs/>
          <w:color w:val="2B3583"/>
          <w:sz w:val="22"/>
          <w:szCs w:val="22"/>
          <w:lang w:eastAsia="en-US"/>
        </w:rPr>
        <w:t>le</w:t>
      </w:r>
      <w:proofErr w:type="gramEnd"/>
      <w:r w:rsidRPr="007A0FE4">
        <w:rPr>
          <w:rFonts w:ascii="Calibri" w:eastAsiaTheme="minorHAnsi" w:hAnsi="Calibri" w:cs="Calibri"/>
          <w:i/>
          <w:iCs/>
          <w:color w:val="2B3583"/>
          <w:sz w:val="22"/>
          <w:szCs w:val="22"/>
          <w:lang w:eastAsia="en-US"/>
        </w:rPr>
        <w:t xml:space="preserve"> cas échéant si contractuel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Vu le décret </w:t>
      </w:r>
      <w:r w:rsidRP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n°88-145 du 15 février 1988 relatif aux agents contractuels de la fonction publique territoriale</w:t>
      </w:r>
    </w:p>
    <w:p w14:paraId="2B442C66" w14:textId="77777777" w:rsidR="007A0FE4" w:rsidRDefault="007A0FE4" w:rsidP="000F7A81">
      <w:pPr>
        <w:rPr>
          <w:rFonts w:ascii="Calibri" w:hAnsi="Calibri" w:cs="Calibri"/>
          <w:sz w:val="22"/>
        </w:rPr>
      </w:pPr>
    </w:p>
    <w:p w14:paraId="00300836" w14:textId="19AFA999" w:rsidR="00204673" w:rsidRPr="000F7A81" w:rsidRDefault="00204673" w:rsidP="00204673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0F7A81">
        <w:rPr>
          <w:rFonts w:ascii="Calibri" w:hAnsi="Calibri" w:cs="Calibri"/>
          <w:color w:val="000000"/>
          <w:sz w:val="22"/>
        </w:rPr>
        <w:t>(</w:t>
      </w:r>
      <w:r w:rsidRPr="007A0FE4">
        <w:rPr>
          <w:rFonts w:ascii="Calibri" w:hAnsi="Calibri" w:cs="Calibri"/>
          <w:i/>
          <w:iCs/>
          <w:color w:val="2B3583"/>
          <w:sz w:val="22"/>
        </w:rPr>
        <w:t>Le cas échéant</w:t>
      </w:r>
      <w:r w:rsidR="007A0FE4" w:rsidRPr="007A0FE4">
        <w:rPr>
          <w:rFonts w:ascii="Calibri" w:hAnsi="Calibri" w:cs="Calibri"/>
          <w:i/>
          <w:iCs/>
          <w:color w:val="2B3583"/>
          <w:sz w:val="22"/>
        </w:rPr>
        <w:t xml:space="preserve"> si fonctionnaire stagiaire</w:t>
      </w:r>
      <w:r w:rsidRPr="000F7A81">
        <w:rPr>
          <w:rFonts w:ascii="Calibri" w:hAnsi="Calibri" w:cs="Calibri"/>
          <w:color w:val="000000"/>
          <w:sz w:val="22"/>
        </w:rPr>
        <w:t>)</w:t>
      </w:r>
      <w:r w:rsidR="007A0FE4">
        <w:rPr>
          <w:rFonts w:ascii="Calibri" w:hAnsi="Calibri" w:cs="Calibri"/>
          <w:color w:val="000000"/>
          <w:sz w:val="22"/>
        </w:rPr>
        <w:t xml:space="preserve"> </w:t>
      </w:r>
      <w:r w:rsidRPr="000F7A81">
        <w:rPr>
          <w:rFonts w:ascii="Calibri" w:hAnsi="Calibri" w:cs="Calibri"/>
          <w:color w:val="000000"/>
          <w:sz w:val="22"/>
        </w:rPr>
        <w:t>Vu le décret n°92-1194 du 4 novembre 1992 fixant les dispositions communes applicables aux fonctionnaires stagiaires de la fonction publique territoriale</w:t>
      </w:r>
    </w:p>
    <w:p w14:paraId="53AC303C" w14:textId="77777777" w:rsidR="007A0FE4" w:rsidRDefault="007A0FE4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DB7ADD9" w14:textId="3E8D741C" w:rsidR="00204673" w:rsidRDefault="00204673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F7A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Vu le décret n° 2013-67 du 18 janvier 2013 relatif au congé pour solidarité familiale et à l'allocation d'accompagnement des personnes en fin de vie pour les fonctionnaires relevant de la loi n° 83-634 du 13 juillet 1983 portant droits et obligations des fonctionnaires</w:t>
      </w:r>
    </w:p>
    <w:p w14:paraId="5388B3E7" w14:textId="77777777" w:rsidR="007A0FE4" w:rsidRDefault="007A0FE4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4A26796" w14:textId="2E6D224C" w:rsidR="007A0FE4" w:rsidRDefault="00204673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F7A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Vu la demande écrite de M</w:t>
      </w:r>
      <w:r w:rsid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/Mme</w:t>
      </w:r>
      <w:r w:rsidRPr="000F7A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… en date du… sollicitant le bénéfice d’un congé de solidarité familiale à compter du …</w:t>
      </w:r>
    </w:p>
    <w:p w14:paraId="1A953A73" w14:textId="030A13B3" w:rsidR="00204673" w:rsidRPr="000F7A81" w:rsidRDefault="00204673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F7A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69EFFCC1" w14:textId="508EB707" w:rsidR="00204673" w:rsidRDefault="00204673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F7A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Considérant que le congé de solidarité familiale est accordé de droit par période</w:t>
      </w:r>
      <w:r w:rsid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</w:t>
      </w:r>
      <w:r w:rsidRPr="000F7A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de </w:t>
      </w:r>
      <w:r w:rsid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trois</w:t>
      </w:r>
      <w:r w:rsidR="007A0FE4" w:rsidRPr="000F7A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mois renouvelables</w:t>
      </w:r>
      <w:r w:rsidRPr="000F7A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une fois</w:t>
      </w:r>
      <w:r w:rsid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pour une durée totale de six mois, </w:t>
      </w:r>
    </w:p>
    <w:p w14:paraId="26FE8C8F" w14:textId="77777777" w:rsidR="007A0FE4" w:rsidRDefault="007A0FE4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3B7DC3F" w14:textId="0E6307D8" w:rsidR="007A0FE4" w:rsidRDefault="007A0FE4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Considérant que le congé de solidarité familiale ne peut pas être imputé sur la durée du congé annuel, </w:t>
      </w:r>
    </w:p>
    <w:p w14:paraId="702883EC" w14:textId="77777777" w:rsidR="007A0FE4" w:rsidRPr="000F7A81" w:rsidRDefault="007A0FE4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6C0740C" w14:textId="54C65EFE" w:rsidR="00204673" w:rsidRPr="000F7A81" w:rsidRDefault="007A0FE4" w:rsidP="00204673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Considérant qu’</w:t>
      </w:r>
      <w:r w:rsidRP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un ascendant, un descendant, un frère, une sœur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de M/Mme……</w:t>
      </w: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P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ou</w:t>
      </w:r>
      <w:r w:rsidRP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une personne partageant le même domicile ou ayant désigné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M/Mme…………..</w:t>
      </w:r>
      <w:r w:rsidRP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comme personne de confiance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</w:t>
      </w:r>
      <w:r w:rsidRP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souffre d’une pathologie mettant en jeu le pronostic vital ou est en phase avancée ou terminale d’une affection grave et incurable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7A0F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quelle qu'en soit la cause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</w:p>
    <w:p w14:paraId="1030B479" w14:textId="77777777" w:rsidR="00446EB1" w:rsidRPr="000F7A81" w:rsidRDefault="00446EB1" w:rsidP="00F30701">
      <w:pPr>
        <w:pStyle w:val="VuConsidrant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31CFBD6" w14:textId="77777777" w:rsidR="007A0FE4" w:rsidRDefault="007A0FE4" w:rsidP="00F30701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14F2EEF0" w14:textId="77777777" w:rsidR="007A0FE4" w:rsidRPr="000F7A81" w:rsidRDefault="007A0FE4" w:rsidP="00F30701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00B401A1" w14:textId="77777777" w:rsidR="002912B8" w:rsidRPr="007A0FE4" w:rsidRDefault="002912B8" w:rsidP="00F30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center"/>
        <w:rPr>
          <w:rFonts w:ascii="Calibri" w:hAnsi="Calibri" w:cs="Calibri"/>
          <w:b/>
          <w:bCs/>
          <w:color w:val="2B3583"/>
          <w:sz w:val="40"/>
          <w:szCs w:val="40"/>
        </w:rPr>
      </w:pPr>
      <w:r w:rsidRPr="007A0FE4">
        <w:rPr>
          <w:rFonts w:ascii="Calibri" w:hAnsi="Calibri" w:cs="Calibri"/>
          <w:b/>
          <w:bCs/>
          <w:color w:val="2B3583"/>
          <w:sz w:val="40"/>
          <w:szCs w:val="40"/>
        </w:rPr>
        <w:t>ARRÊTE</w:t>
      </w:r>
    </w:p>
    <w:p w14:paraId="14AF2BCC" w14:textId="77777777" w:rsidR="00446EB1" w:rsidRPr="000F7A81" w:rsidRDefault="00446EB1" w:rsidP="00F30701">
      <w:pPr>
        <w:tabs>
          <w:tab w:val="left" w:pos="3915"/>
        </w:tabs>
        <w:spacing w:after="0" w:line="240" w:lineRule="auto"/>
        <w:jc w:val="center"/>
        <w:rPr>
          <w:rFonts w:ascii="Calibri" w:hAnsi="Calibri" w:cs="Calibri"/>
          <w:color w:val="000000"/>
          <w:sz w:val="22"/>
        </w:rPr>
      </w:pPr>
    </w:p>
    <w:p w14:paraId="1F2FEE54" w14:textId="77777777" w:rsidR="00446EB1" w:rsidRPr="000F7A81" w:rsidRDefault="00446EB1" w:rsidP="00F30701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0CD6DADB" w14:textId="3FA83F88" w:rsidR="00446EB1" w:rsidRPr="000F7A81" w:rsidRDefault="007A0FE4" w:rsidP="00F30701">
      <w:pPr>
        <w:spacing w:after="0" w:line="240" w:lineRule="auto"/>
        <w:ind w:left="1560" w:hanging="1560"/>
        <w:jc w:val="both"/>
        <w:rPr>
          <w:rFonts w:ascii="Calibri" w:hAnsi="Calibri" w:cs="Calibri"/>
          <w:color w:val="000000"/>
          <w:sz w:val="22"/>
        </w:rPr>
      </w:pPr>
      <w:r w:rsidRPr="00312DCB">
        <w:rPr>
          <w:rFonts w:ascii="Calibri" w:hAnsi="Calibri" w:cs="Calibri"/>
          <w:b/>
          <w:bCs/>
          <w:sz w:val="22"/>
        </w:rPr>
        <w:t>Article</w:t>
      </w:r>
      <w:r w:rsidR="00446EB1" w:rsidRPr="00312DCB">
        <w:rPr>
          <w:rFonts w:ascii="Calibri" w:hAnsi="Calibri" w:cs="Calibri"/>
          <w:b/>
          <w:bCs/>
          <w:sz w:val="22"/>
        </w:rPr>
        <w:t xml:space="preserve"> 1 </w:t>
      </w:r>
      <w:r w:rsidR="00446EB1" w:rsidRPr="000F7A81">
        <w:rPr>
          <w:rFonts w:ascii="Calibri" w:hAnsi="Calibri" w:cs="Calibri"/>
          <w:color w:val="000000"/>
          <w:sz w:val="22"/>
        </w:rPr>
        <w:t>:</w:t>
      </w:r>
      <w:r w:rsidR="00446EB1" w:rsidRPr="000F7A81">
        <w:rPr>
          <w:rFonts w:ascii="Calibri" w:hAnsi="Calibri" w:cs="Calibri"/>
          <w:color w:val="000000"/>
          <w:sz w:val="22"/>
        </w:rPr>
        <w:tab/>
        <w:t xml:space="preserve">A compter du </w:t>
      </w:r>
      <w:r w:rsidR="002912B8" w:rsidRPr="000F7A81">
        <w:rPr>
          <w:rFonts w:ascii="Calibri" w:hAnsi="Calibri" w:cs="Calibri"/>
          <w:color w:val="000000"/>
          <w:sz w:val="22"/>
        </w:rPr>
        <w:t>…………M</w:t>
      </w:r>
      <w:r w:rsidR="008341B5">
        <w:rPr>
          <w:rFonts w:ascii="Calibri" w:hAnsi="Calibri" w:cs="Calibri"/>
          <w:color w:val="000000"/>
          <w:sz w:val="22"/>
        </w:rPr>
        <w:t>/Mme</w:t>
      </w:r>
      <w:r w:rsidR="002912B8" w:rsidRPr="000F7A81">
        <w:rPr>
          <w:rFonts w:ascii="Calibri" w:hAnsi="Calibri" w:cs="Calibri"/>
          <w:color w:val="000000"/>
          <w:sz w:val="22"/>
        </w:rPr>
        <w:t xml:space="preserve">……………… </w:t>
      </w:r>
      <w:r w:rsidR="00446EB1" w:rsidRPr="000F7A81">
        <w:rPr>
          <w:rFonts w:ascii="Calibri" w:hAnsi="Calibri" w:cs="Calibri"/>
          <w:color w:val="000000"/>
          <w:sz w:val="22"/>
        </w:rPr>
        <w:t>est placé</w:t>
      </w:r>
      <w:r w:rsidR="002912B8" w:rsidRPr="000F7A81">
        <w:rPr>
          <w:rFonts w:ascii="Calibri" w:hAnsi="Calibri" w:cs="Calibri"/>
          <w:color w:val="000000"/>
          <w:sz w:val="22"/>
        </w:rPr>
        <w:t>(e)</w:t>
      </w:r>
      <w:r w:rsidR="00446EB1" w:rsidRPr="000F7A81">
        <w:rPr>
          <w:rFonts w:ascii="Calibri" w:hAnsi="Calibri" w:cs="Calibri"/>
          <w:color w:val="000000"/>
          <w:sz w:val="22"/>
        </w:rPr>
        <w:t xml:space="preserve"> en congé de </w:t>
      </w:r>
      <w:r w:rsidR="00DE43C9" w:rsidRPr="000F7A81">
        <w:rPr>
          <w:rFonts w:ascii="Calibri" w:hAnsi="Calibri" w:cs="Calibri"/>
          <w:color w:val="000000"/>
          <w:sz w:val="22"/>
        </w:rPr>
        <w:t>solidarité familiale</w:t>
      </w:r>
      <w:r w:rsidR="00446EB1" w:rsidRPr="000F7A81">
        <w:rPr>
          <w:rFonts w:ascii="Calibri" w:hAnsi="Calibri" w:cs="Calibri"/>
          <w:color w:val="000000"/>
          <w:sz w:val="22"/>
        </w:rPr>
        <w:t xml:space="preserve"> pour</w:t>
      </w:r>
      <w:r w:rsidR="002912B8" w:rsidRPr="000F7A81">
        <w:rPr>
          <w:rFonts w:ascii="Calibri" w:hAnsi="Calibri" w:cs="Calibri"/>
          <w:color w:val="000000"/>
          <w:sz w:val="22"/>
        </w:rPr>
        <w:t xml:space="preserve"> une durée de……</w:t>
      </w:r>
      <w:proofErr w:type="gramStart"/>
      <w:r w:rsidR="002912B8" w:rsidRPr="000F7A81">
        <w:rPr>
          <w:rFonts w:ascii="Calibri" w:hAnsi="Calibri" w:cs="Calibri"/>
          <w:color w:val="000000"/>
          <w:sz w:val="22"/>
        </w:rPr>
        <w:t>…</w:t>
      </w:r>
      <w:r w:rsidR="008B15E9">
        <w:rPr>
          <w:rFonts w:ascii="Calibri" w:hAnsi="Calibri" w:cs="Calibri"/>
          <w:color w:val="000000"/>
          <w:sz w:val="22"/>
        </w:rPr>
        <w:t>(</w:t>
      </w:r>
      <w:proofErr w:type="gramEnd"/>
      <w:r w:rsidR="008B15E9">
        <w:rPr>
          <w:rFonts w:ascii="Calibri" w:hAnsi="Calibri" w:cs="Calibri"/>
          <w:color w:val="000000"/>
          <w:sz w:val="22"/>
        </w:rPr>
        <w:t>maximum trois mois)</w:t>
      </w:r>
      <w:r w:rsidR="002912B8" w:rsidRPr="000F7A81">
        <w:rPr>
          <w:rFonts w:ascii="Calibri" w:hAnsi="Calibri" w:cs="Calibri"/>
          <w:color w:val="000000"/>
          <w:sz w:val="22"/>
        </w:rPr>
        <w:t xml:space="preserve"> à compter du ……………</w:t>
      </w:r>
    </w:p>
    <w:p w14:paraId="2996C695" w14:textId="77777777" w:rsidR="004F6694" w:rsidRPr="000F7A81" w:rsidRDefault="004F6694" w:rsidP="00F30701">
      <w:pPr>
        <w:spacing w:after="0" w:line="240" w:lineRule="auto"/>
        <w:ind w:left="1560" w:hanging="1560"/>
        <w:jc w:val="center"/>
        <w:rPr>
          <w:rFonts w:ascii="Calibri" w:hAnsi="Calibri" w:cs="Calibri"/>
          <w:color w:val="000000"/>
          <w:sz w:val="22"/>
        </w:rPr>
      </w:pPr>
      <w:proofErr w:type="gramStart"/>
      <w:r w:rsidRPr="000F7A81">
        <w:rPr>
          <w:rFonts w:ascii="Calibri" w:hAnsi="Calibri" w:cs="Calibri"/>
          <w:color w:val="000000"/>
          <w:sz w:val="22"/>
        </w:rPr>
        <w:t>OU</w:t>
      </w:r>
      <w:proofErr w:type="gramEnd"/>
    </w:p>
    <w:p w14:paraId="184D1B1C" w14:textId="6D410EE7" w:rsidR="004F6694" w:rsidRPr="000F7A81" w:rsidRDefault="004F6694" w:rsidP="00F30701">
      <w:pPr>
        <w:spacing w:after="0" w:line="240" w:lineRule="auto"/>
        <w:ind w:left="1560"/>
        <w:jc w:val="both"/>
        <w:rPr>
          <w:rFonts w:ascii="Calibri" w:hAnsi="Calibri" w:cs="Calibri"/>
          <w:color w:val="000000"/>
          <w:sz w:val="22"/>
        </w:rPr>
      </w:pPr>
      <w:r w:rsidRPr="000F7A81">
        <w:rPr>
          <w:rFonts w:ascii="Calibri" w:hAnsi="Calibri" w:cs="Calibri"/>
          <w:color w:val="000000"/>
          <w:sz w:val="22"/>
        </w:rPr>
        <w:t>A compter du …………M</w:t>
      </w:r>
      <w:r w:rsidR="008341B5">
        <w:rPr>
          <w:rFonts w:ascii="Calibri" w:hAnsi="Calibri" w:cs="Calibri"/>
          <w:color w:val="000000"/>
          <w:sz w:val="22"/>
        </w:rPr>
        <w:t>/Mme</w:t>
      </w:r>
      <w:r w:rsidRPr="000F7A81">
        <w:rPr>
          <w:rFonts w:ascii="Calibri" w:hAnsi="Calibri" w:cs="Calibri"/>
          <w:color w:val="000000"/>
          <w:sz w:val="22"/>
        </w:rPr>
        <w:t xml:space="preserve">……………… est placé(e) en congé de </w:t>
      </w:r>
      <w:r w:rsidR="00DE43C9" w:rsidRPr="000F7A81">
        <w:rPr>
          <w:rFonts w:ascii="Calibri" w:hAnsi="Calibri" w:cs="Calibri"/>
          <w:color w:val="000000"/>
          <w:sz w:val="22"/>
        </w:rPr>
        <w:t>solidarité familiale</w:t>
      </w:r>
      <w:r w:rsidRPr="000F7A81">
        <w:rPr>
          <w:rFonts w:ascii="Calibri" w:hAnsi="Calibri" w:cs="Calibri"/>
          <w:color w:val="000000"/>
          <w:sz w:val="22"/>
        </w:rPr>
        <w:t xml:space="preserve"> : </w:t>
      </w:r>
    </w:p>
    <w:p w14:paraId="6115BC40" w14:textId="627083A7" w:rsidR="004F6694" w:rsidRPr="000F7A81" w:rsidRDefault="004F6694" w:rsidP="00F3070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proofErr w:type="gramStart"/>
      <w:r w:rsidRPr="000F7A81">
        <w:rPr>
          <w:rFonts w:ascii="Calibri" w:hAnsi="Calibri" w:cs="Calibri"/>
          <w:color w:val="000000"/>
          <w:sz w:val="22"/>
        </w:rPr>
        <w:t>du</w:t>
      </w:r>
      <w:proofErr w:type="gramEnd"/>
      <w:r w:rsidRPr="000F7A81">
        <w:rPr>
          <w:rFonts w:ascii="Calibri" w:hAnsi="Calibri" w:cs="Calibri"/>
          <w:color w:val="000000"/>
          <w:sz w:val="22"/>
        </w:rPr>
        <w:t xml:space="preserve"> …………au ……………</w:t>
      </w:r>
      <w:r w:rsidR="008B15E9">
        <w:rPr>
          <w:rFonts w:ascii="Calibri" w:hAnsi="Calibri" w:cs="Calibri"/>
          <w:color w:val="000000"/>
          <w:sz w:val="22"/>
        </w:rPr>
        <w:t>(</w:t>
      </w:r>
      <w:r w:rsidR="008B15E9" w:rsidRPr="008B15E9">
        <w:rPr>
          <w:rFonts w:ascii="Calibri" w:hAnsi="Calibri" w:cs="Calibri"/>
          <w:i/>
          <w:iCs/>
          <w:color w:val="2B3583"/>
          <w:sz w:val="22"/>
        </w:rPr>
        <w:t>au moins sept jours consécutifs</w:t>
      </w:r>
      <w:r w:rsidR="008B15E9">
        <w:rPr>
          <w:rFonts w:ascii="Calibri" w:hAnsi="Calibri" w:cs="Calibri"/>
          <w:color w:val="000000"/>
          <w:sz w:val="22"/>
        </w:rPr>
        <w:t>)</w:t>
      </w:r>
    </w:p>
    <w:p w14:paraId="19E3D8DA" w14:textId="5E270A5D" w:rsidR="004F6694" w:rsidRPr="008B15E9" w:rsidRDefault="004F6694" w:rsidP="008B15E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proofErr w:type="gramStart"/>
      <w:r w:rsidRPr="000F7A81">
        <w:rPr>
          <w:rFonts w:ascii="Calibri" w:hAnsi="Calibri" w:cs="Calibri"/>
          <w:color w:val="000000"/>
          <w:sz w:val="22"/>
        </w:rPr>
        <w:t>du</w:t>
      </w:r>
      <w:proofErr w:type="gramEnd"/>
      <w:r w:rsidRPr="000F7A81">
        <w:rPr>
          <w:rFonts w:ascii="Calibri" w:hAnsi="Calibri" w:cs="Calibri"/>
          <w:color w:val="000000"/>
          <w:sz w:val="22"/>
        </w:rPr>
        <w:t xml:space="preserve"> …………au ……………</w:t>
      </w:r>
      <w:r w:rsidR="008B15E9">
        <w:rPr>
          <w:rFonts w:ascii="Calibri" w:hAnsi="Calibri" w:cs="Calibri"/>
          <w:color w:val="000000"/>
          <w:sz w:val="22"/>
        </w:rPr>
        <w:t>(</w:t>
      </w:r>
      <w:r w:rsidR="008B15E9" w:rsidRPr="008B15E9">
        <w:rPr>
          <w:rFonts w:ascii="Calibri" w:hAnsi="Calibri" w:cs="Calibri"/>
          <w:i/>
          <w:iCs/>
          <w:color w:val="2B3583"/>
          <w:sz w:val="22"/>
        </w:rPr>
        <w:t>au moins sept jours consécutifs</w:t>
      </w:r>
      <w:r w:rsidR="008B15E9">
        <w:rPr>
          <w:rFonts w:ascii="Calibri" w:hAnsi="Calibri" w:cs="Calibri"/>
          <w:color w:val="000000"/>
          <w:sz w:val="22"/>
        </w:rPr>
        <w:t>)</w:t>
      </w:r>
    </w:p>
    <w:p w14:paraId="5502ED13" w14:textId="2622C3BE" w:rsidR="004F6694" w:rsidRDefault="004F6694" w:rsidP="00F3070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proofErr w:type="gramStart"/>
      <w:r w:rsidRPr="000F7A81">
        <w:rPr>
          <w:rFonts w:ascii="Calibri" w:hAnsi="Calibri" w:cs="Calibri"/>
          <w:color w:val="000000"/>
          <w:sz w:val="22"/>
        </w:rPr>
        <w:t>du</w:t>
      </w:r>
      <w:proofErr w:type="gramEnd"/>
      <w:r w:rsidRPr="000F7A81">
        <w:rPr>
          <w:rFonts w:ascii="Calibri" w:hAnsi="Calibri" w:cs="Calibri"/>
          <w:color w:val="000000"/>
          <w:sz w:val="22"/>
        </w:rPr>
        <w:t xml:space="preserve"> …………au ……………</w:t>
      </w:r>
      <w:r w:rsidR="008B15E9">
        <w:rPr>
          <w:rFonts w:ascii="Calibri" w:hAnsi="Calibri" w:cs="Calibri"/>
          <w:color w:val="000000"/>
          <w:sz w:val="22"/>
        </w:rPr>
        <w:t>(</w:t>
      </w:r>
      <w:r w:rsidR="008B15E9" w:rsidRPr="008B15E9">
        <w:rPr>
          <w:rFonts w:ascii="Calibri" w:hAnsi="Calibri" w:cs="Calibri"/>
          <w:i/>
          <w:iCs/>
          <w:color w:val="2B3583"/>
          <w:sz w:val="22"/>
        </w:rPr>
        <w:t>au moins sept jours consécutifs</w:t>
      </w:r>
      <w:r w:rsidR="008B15E9">
        <w:rPr>
          <w:rFonts w:ascii="Calibri" w:hAnsi="Calibri" w:cs="Calibri"/>
          <w:color w:val="000000"/>
          <w:sz w:val="22"/>
        </w:rPr>
        <w:t>)</w:t>
      </w:r>
    </w:p>
    <w:p w14:paraId="353D5261" w14:textId="77777777" w:rsidR="008B15E9" w:rsidRDefault="008B15E9" w:rsidP="008B15E9">
      <w:pPr>
        <w:spacing w:after="0" w:line="240" w:lineRule="auto"/>
        <w:ind w:left="1560"/>
        <w:jc w:val="both"/>
        <w:rPr>
          <w:rFonts w:ascii="Calibri" w:hAnsi="Calibri" w:cs="Calibri"/>
          <w:color w:val="000000"/>
          <w:sz w:val="22"/>
        </w:rPr>
      </w:pPr>
    </w:p>
    <w:p w14:paraId="3443CD72" w14:textId="5409AC9D" w:rsidR="008B15E9" w:rsidRPr="008B15E9" w:rsidRDefault="008B15E9" w:rsidP="008B15E9">
      <w:pPr>
        <w:spacing w:after="0" w:line="240" w:lineRule="auto"/>
        <w:ind w:left="1560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La durée totale des périodes fractionnées ne dépasse pas six mois. </w:t>
      </w:r>
    </w:p>
    <w:p w14:paraId="6C4DCF7C" w14:textId="77777777" w:rsidR="004F6694" w:rsidRPr="000F7A81" w:rsidRDefault="004F6694" w:rsidP="00F30701">
      <w:pPr>
        <w:spacing w:after="0" w:line="240" w:lineRule="auto"/>
        <w:jc w:val="center"/>
        <w:rPr>
          <w:rFonts w:ascii="Calibri" w:hAnsi="Calibri" w:cs="Calibri"/>
          <w:color w:val="000000"/>
          <w:sz w:val="22"/>
        </w:rPr>
      </w:pPr>
      <w:proofErr w:type="gramStart"/>
      <w:r w:rsidRPr="000F7A81">
        <w:rPr>
          <w:rFonts w:ascii="Calibri" w:hAnsi="Calibri" w:cs="Calibri"/>
          <w:color w:val="000000"/>
          <w:sz w:val="22"/>
        </w:rPr>
        <w:t>OU</w:t>
      </w:r>
      <w:proofErr w:type="gramEnd"/>
    </w:p>
    <w:p w14:paraId="3103F2F6" w14:textId="77777777" w:rsidR="008B15E9" w:rsidRDefault="008B15E9" w:rsidP="00F30701">
      <w:pPr>
        <w:spacing w:after="0" w:line="240" w:lineRule="auto"/>
        <w:ind w:left="1560"/>
        <w:jc w:val="both"/>
        <w:rPr>
          <w:rFonts w:ascii="Calibri" w:hAnsi="Calibri" w:cs="Calibri"/>
          <w:color w:val="000000"/>
          <w:sz w:val="22"/>
        </w:rPr>
      </w:pPr>
    </w:p>
    <w:p w14:paraId="001DC33C" w14:textId="086C13A1" w:rsidR="004F6694" w:rsidRPr="000F7A81" w:rsidRDefault="004F6694" w:rsidP="00F30701">
      <w:pPr>
        <w:spacing w:after="0" w:line="240" w:lineRule="auto"/>
        <w:ind w:left="1560"/>
        <w:jc w:val="both"/>
        <w:rPr>
          <w:rFonts w:ascii="Calibri" w:hAnsi="Calibri" w:cs="Calibri"/>
          <w:color w:val="000000"/>
          <w:sz w:val="22"/>
        </w:rPr>
      </w:pPr>
      <w:r w:rsidRPr="000F7A81">
        <w:rPr>
          <w:rFonts w:ascii="Calibri" w:hAnsi="Calibri" w:cs="Calibri"/>
          <w:color w:val="000000"/>
          <w:sz w:val="22"/>
        </w:rPr>
        <w:t>A compter du …………M</w:t>
      </w:r>
      <w:r w:rsidR="00312DCB">
        <w:rPr>
          <w:rFonts w:ascii="Calibri" w:hAnsi="Calibri" w:cs="Calibri"/>
          <w:color w:val="000000"/>
          <w:sz w:val="22"/>
        </w:rPr>
        <w:t>/Mme</w:t>
      </w:r>
      <w:r w:rsidRPr="000F7A81">
        <w:rPr>
          <w:rFonts w:ascii="Calibri" w:hAnsi="Calibri" w:cs="Calibri"/>
          <w:color w:val="000000"/>
          <w:sz w:val="22"/>
        </w:rPr>
        <w:t xml:space="preserve">……………… est placé(e) en congé de </w:t>
      </w:r>
      <w:r w:rsidR="00DE43C9" w:rsidRPr="000F7A81">
        <w:rPr>
          <w:rFonts w:ascii="Calibri" w:hAnsi="Calibri" w:cs="Calibri"/>
          <w:color w:val="000000"/>
          <w:sz w:val="22"/>
        </w:rPr>
        <w:t>solidarité familiale</w:t>
      </w:r>
      <w:r w:rsidRPr="000F7A81">
        <w:rPr>
          <w:rFonts w:ascii="Calibri" w:hAnsi="Calibri" w:cs="Calibri"/>
          <w:color w:val="000000"/>
          <w:sz w:val="22"/>
        </w:rPr>
        <w:t> à temps partiel à raison de …%</w:t>
      </w:r>
      <w:r w:rsidR="008B15E9">
        <w:rPr>
          <w:rFonts w:ascii="Calibri" w:hAnsi="Calibri" w:cs="Calibri"/>
          <w:color w:val="000000"/>
          <w:sz w:val="22"/>
        </w:rPr>
        <w:t xml:space="preserve"> (</w:t>
      </w:r>
      <w:r w:rsidR="008B15E9" w:rsidRPr="008B15E9">
        <w:rPr>
          <w:rFonts w:ascii="Calibri" w:hAnsi="Calibri" w:cs="Calibri"/>
          <w:i/>
          <w:iCs/>
          <w:color w:val="2B3583"/>
          <w:sz w:val="22"/>
        </w:rPr>
        <w:t>quotité de temps de travail égale à 50%, 60%, 70% ou 80% du temps plein</w:t>
      </w:r>
      <w:r w:rsidR="008B15E9">
        <w:rPr>
          <w:rFonts w:ascii="Calibri" w:hAnsi="Calibri" w:cs="Calibri"/>
          <w:color w:val="000000"/>
          <w:sz w:val="22"/>
        </w:rPr>
        <w:t>)</w:t>
      </w:r>
      <w:r w:rsidRPr="000F7A81">
        <w:rPr>
          <w:rFonts w:ascii="Calibri" w:hAnsi="Calibri" w:cs="Calibri"/>
          <w:color w:val="000000"/>
          <w:sz w:val="22"/>
        </w:rPr>
        <w:t xml:space="preserve"> de son temps de travail. </w:t>
      </w:r>
    </w:p>
    <w:p w14:paraId="10D77997" w14:textId="77777777" w:rsidR="00446EB1" w:rsidRPr="000F7A81" w:rsidRDefault="00446EB1" w:rsidP="00F30701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Calibri" w:hAnsi="Calibri" w:cs="Calibri"/>
          <w:color w:val="000000"/>
          <w:sz w:val="22"/>
        </w:rPr>
      </w:pPr>
    </w:p>
    <w:p w14:paraId="35605074" w14:textId="614D1A87" w:rsidR="00CF5F37" w:rsidRDefault="007A0FE4" w:rsidP="00F30701">
      <w:pPr>
        <w:spacing w:after="0" w:line="240" w:lineRule="auto"/>
        <w:ind w:left="1560" w:hanging="1560"/>
        <w:jc w:val="both"/>
        <w:rPr>
          <w:rFonts w:ascii="Calibri" w:hAnsi="Calibri" w:cs="Calibri"/>
          <w:color w:val="000000"/>
          <w:sz w:val="22"/>
        </w:rPr>
      </w:pPr>
      <w:r w:rsidRPr="00312DCB">
        <w:rPr>
          <w:rFonts w:ascii="Calibri" w:hAnsi="Calibri" w:cs="Calibri"/>
          <w:b/>
          <w:bCs/>
          <w:sz w:val="22"/>
        </w:rPr>
        <w:t>Article</w:t>
      </w:r>
      <w:r w:rsidR="00446EB1" w:rsidRPr="00312DCB">
        <w:rPr>
          <w:rFonts w:ascii="Calibri" w:hAnsi="Calibri" w:cs="Calibri"/>
          <w:b/>
          <w:bCs/>
          <w:sz w:val="22"/>
        </w:rPr>
        <w:t xml:space="preserve"> 2</w:t>
      </w:r>
      <w:r w:rsidR="00446EB1" w:rsidRPr="00312DCB">
        <w:rPr>
          <w:rFonts w:ascii="Calibri" w:hAnsi="Calibri" w:cs="Calibri"/>
          <w:sz w:val="22"/>
        </w:rPr>
        <w:t xml:space="preserve"> </w:t>
      </w:r>
      <w:r w:rsidR="00446EB1" w:rsidRPr="000F7A81">
        <w:rPr>
          <w:rFonts w:ascii="Calibri" w:hAnsi="Calibri" w:cs="Calibri"/>
          <w:color w:val="000000"/>
          <w:sz w:val="22"/>
        </w:rPr>
        <w:t>:</w:t>
      </w:r>
      <w:r w:rsidR="00446EB1" w:rsidRPr="000F7A81">
        <w:rPr>
          <w:rFonts w:ascii="Calibri" w:hAnsi="Calibri" w:cs="Calibri"/>
          <w:color w:val="000000"/>
          <w:sz w:val="22"/>
        </w:rPr>
        <w:tab/>
      </w:r>
      <w:r w:rsidR="00312DCB">
        <w:rPr>
          <w:rFonts w:ascii="Calibri" w:hAnsi="Calibri" w:cs="Calibri"/>
          <w:color w:val="000000"/>
          <w:sz w:val="22"/>
        </w:rPr>
        <w:t>(</w:t>
      </w:r>
      <w:r w:rsidR="00312DCB" w:rsidRPr="00312DCB">
        <w:rPr>
          <w:rFonts w:ascii="Calibri" w:hAnsi="Calibri" w:cs="Calibri"/>
          <w:i/>
          <w:iCs/>
          <w:color w:val="2B3583"/>
          <w:sz w:val="22"/>
        </w:rPr>
        <w:t>le cas échéant pour un fonctionnaire CNRACL</w:t>
      </w:r>
      <w:r w:rsidR="00312DCB">
        <w:rPr>
          <w:rFonts w:ascii="Calibri" w:hAnsi="Calibri" w:cs="Calibri"/>
          <w:color w:val="000000"/>
          <w:sz w:val="22"/>
        </w:rPr>
        <w:t xml:space="preserve">) </w:t>
      </w:r>
      <w:r w:rsidR="002912B8" w:rsidRPr="000F7A81">
        <w:rPr>
          <w:rFonts w:ascii="Calibri" w:hAnsi="Calibri" w:cs="Calibri"/>
          <w:color w:val="000000"/>
          <w:sz w:val="22"/>
        </w:rPr>
        <w:t>Pendant cette période, M</w:t>
      </w:r>
      <w:r w:rsidR="00312DCB">
        <w:rPr>
          <w:rFonts w:ascii="Calibri" w:hAnsi="Calibri" w:cs="Calibri"/>
          <w:color w:val="000000"/>
          <w:sz w:val="22"/>
        </w:rPr>
        <w:t>/Mme</w:t>
      </w:r>
      <w:r w:rsidR="002912B8" w:rsidRPr="000F7A81">
        <w:rPr>
          <w:rFonts w:ascii="Calibri" w:hAnsi="Calibri" w:cs="Calibri"/>
          <w:color w:val="000000"/>
          <w:sz w:val="22"/>
        </w:rPr>
        <w:t>……… ne percevra aucune rémunération</w:t>
      </w:r>
      <w:r w:rsidR="004F6694" w:rsidRPr="000F7A81">
        <w:rPr>
          <w:rFonts w:ascii="Calibri" w:hAnsi="Calibri" w:cs="Calibri"/>
          <w:color w:val="000000"/>
          <w:sz w:val="22"/>
        </w:rPr>
        <w:t>.</w:t>
      </w:r>
      <w:r w:rsidR="00CF5F37" w:rsidRPr="000F7A81">
        <w:rPr>
          <w:rFonts w:ascii="Calibri" w:hAnsi="Calibri" w:cs="Calibri"/>
          <w:color w:val="000000"/>
          <w:sz w:val="22"/>
        </w:rPr>
        <w:t xml:space="preserve"> L’allocation journalière d’accompagnement d’une personne en fin de vie lui sera versée par ………………</w:t>
      </w:r>
      <w:r w:rsidR="00312DCB">
        <w:rPr>
          <w:rFonts w:ascii="Calibri" w:hAnsi="Calibri" w:cs="Calibri"/>
          <w:color w:val="000000"/>
          <w:sz w:val="22"/>
        </w:rPr>
        <w:t>(</w:t>
      </w:r>
      <w:r w:rsidR="00CF5F37" w:rsidRPr="00312DCB">
        <w:rPr>
          <w:rFonts w:ascii="Calibri" w:hAnsi="Calibri" w:cs="Calibri"/>
          <w:color w:val="000000"/>
          <w:sz w:val="22"/>
        </w:rPr>
        <w:t>la collectivité</w:t>
      </w:r>
      <w:r w:rsidR="00312DCB">
        <w:rPr>
          <w:rFonts w:ascii="Calibri" w:hAnsi="Calibri" w:cs="Calibri"/>
          <w:color w:val="000000"/>
          <w:sz w:val="22"/>
        </w:rPr>
        <w:t xml:space="preserve">) si une demande de versement de l’allocation est faite et indique le nombre de journées d’allocation demandées, les noms et prénoms </w:t>
      </w:r>
      <w:r w:rsidR="00312DCB" w:rsidRPr="00312DCB">
        <w:rPr>
          <w:rFonts w:ascii="Calibri" w:hAnsi="Calibri" w:cs="Calibri"/>
          <w:color w:val="000000"/>
          <w:sz w:val="22"/>
        </w:rPr>
        <w:t>le numéro de sécurité sociale, l’attestation du médecin ainsi que le nom de l’organisme de sécurité sociale dont relève la personne accompagnée</w:t>
      </w:r>
      <w:r w:rsidR="00312DCB">
        <w:rPr>
          <w:rFonts w:ascii="Calibri" w:hAnsi="Calibri" w:cs="Calibri"/>
          <w:color w:val="000000"/>
          <w:sz w:val="22"/>
        </w:rPr>
        <w:t>, (</w:t>
      </w:r>
      <w:r w:rsidR="00312DCB" w:rsidRPr="00312DCB">
        <w:rPr>
          <w:rFonts w:ascii="Calibri" w:hAnsi="Calibri" w:cs="Calibri"/>
          <w:i/>
          <w:iCs/>
          <w:color w:val="2B3583"/>
          <w:sz w:val="22"/>
        </w:rPr>
        <w:t>le cas échéant</w:t>
      </w:r>
      <w:r w:rsidR="00312DCB">
        <w:rPr>
          <w:rFonts w:ascii="Calibri" w:hAnsi="Calibri" w:cs="Calibri"/>
          <w:color w:val="000000"/>
          <w:sz w:val="22"/>
        </w:rPr>
        <w:t>)</w:t>
      </w:r>
      <w:r w:rsidR="00312DCB" w:rsidRPr="00312DCB">
        <w:rPr>
          <w:rFonts w:ascii="Calibri" w:hAnsi="Calibri" w:cs="Calibri"/>
          <w:color w:val="000000"/>
          <w:sz w:val="22"/>
        </w:rPr>
        <w:t xml:space="preserve"> le nom des autres bénéficiaires de l’allocation ainsi que la répartition entre les bénéficiaires</w:t>
      </w:r>
      <w:r w:rsidR="00312DCB">
        <w:rPr>
          <w:rFonts w:ascii="Calibri" w:hAnsi="Calibri" w:cs="Calibri"/>
          <w:color w:val="000000"/>
          <w:sz w:val="22"/>
        </w:rPr>
        <w:t xml:space="preserve">. </w:t>
      </w:r>
    </w:p>
    <w:p w14:paraId="1131902D" w14:textId="77777777" w:rsidR="00312DCB" w:rsidRDefault="00312DCB" w:rsidP="00312DCB">
      <w:pPr>
        <w:spacing w:after="0" w:line="240" w:lineRule="auto"/>
        <w:ind w:left="1560"/>
        <w:jc w:val="both"/>
        <w:rPr>
          <w:rFonts w:ascii="Calibri" w:hAnsi="Calibri" w:cs="Calibri"/>
          <w:color w:val="000000"/>
          <w:sz w:val="22"/>
        </w:rPr>
      </w:pPr>
    </w:p>
    <w:p w14:paraId="2BF15AF0" w14:textId="0BA9528F" w:rsidR="00312DCB" w:rsidRPr="000F7A81" w:rsidRDefault="00312DCB" w:rsidP="00312DCB">
      <w:pPr>
        <w:spacing w:after="0" w:line="240" w:lineRule="auto"/>
        <w:ind w:left="1560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(</w:t>
      </w:r>
      <w:proofErr w:type="gramStart"/>
      <w:r w:rsidRPr="00312DCB">
        <w:rPr>
          <w:rFonts w:ascii="Calibri" w:hAnsi="Calibri" w:cs="Calibri"/>
          <w:i/>
          <w:iCs/>
          <w:color w:val="2B3583"/>
          <w:sz w:val="22"/>
        </w:rPr>
        <w:t>le</w:t>
      </w:r>
      <w:proofErr w:type="gramEnd"/>
      <w:r w:rsidRPr="00312DCB">
        <w:rPr>
          <w:rFonts w:ascii="Calibri" w:hAnsi="Calibri" w:cs="Calibri"/>
          <w:i/>
          <w:iCs/>
          <w:color w:val="2B3583"/>
          <w:sz w:val="22"/>
        </w:rPr>
        <w:t xml:space="preserve"> cas échéant pour un fonctionnaire IRCANTEC / Contractuel</w:t>
      </w:r>
      <w:r>
        <w:rPr>
          <w:rFonts w:ascii="Calibri" w:hAnsi="Calibri" w:cs="Calibri"/>
          <w:color w:val="000000"/>
          <w:sz w:val="22"/>
        </w:rPr>
        <w:t xml:space="preserve">) </w:t>
      </w:r>
      <w:r w:rsidRPr="000F7A81">
        <w:rPr>
          <w:rFonts w:ascii="Calibri" w:hAnsi="Calibri" w:cs="Calibri"/>
          <w:color w:val="000000"/>
          <w:sz w:val="22"/>
        </w:rPr>
        <w:t>Pendant cette période, M</w:t>
      </w:r>
      <w:r>
        <w:rPr>
          <w:rFonts w:ascii="Calibri" w:hAnsi="Calibri" w:cs="Calibri"/>
          <w:color w:val="000000"/>
          <w:sz w:val="22"/>
        </w:rPr>
        <w:t>/Mme</w:t>
      </w:r>
      <w:r w:rsidRPr="000F7A81">
        <w:rPr>
          <w:rFonts w:ascii="Calibri" w:hAnsi="Calibri" w:cs="Calibri"/>
          <w:color w:val="000000"/>
          <w:sz w:val="22"/>
        </w:rPr>
        <w:t xml:space="preserve">……… ne percevra aucune rémunération. L’allocation journalière d’accompagnement d’une personne en fin de vie lui sera versée par </w:t>
      </w:r>
      <w:r>
        <w:rPr>
          <w:rFonts w:ascii="Calibri" w:hAnsi="Calibri" w:cs="Calibri"/>
          <w:color w:val="000000"/>
          <w:sz w:val="22"/>
        </w:rPr>
        <w:t xml:space="preserve">la caisse d’assurance maladie du régime général si une demande de versement de l’allocation est faite et indique le nombre de journées d’allocation demandées, les noms et prénoms </w:t>
      </w:r>
      <w:r w:rsidRPr="00312DCB">
        <w:rPr>
          <w:rFonts w:ascii="Calibri" w:hAnsi="Calibri" w:cs="Calibri"/>
          <w:color w:val="000000"/>
          <w:sz w:val="22"/>
        </w:rPr>
        <w:t>le numéro de sécurité sociale, l’attestation du médecin ainsi que le nom de l’organisme de sécurité sociale dont relève la personne accompagnée</w:t>
      </w:r>
      <w:r>
        <w:rPr>
          <w:rFonts w:ascii="Calibri" w:hAnsi="Calibri" w:cs="Calibri"/>
          <w:color w:val="000000"/>
          <w:sz w:val="22"/>
        </w:rPr>
        <w:t>, (</w:t>
      </w:r>
      <w:r w:rsidRPr="00312DCB">
        <w:rPr>
          <w:rFonts w:ascii="Calibri" w:hAnsi="Calibri" w:cs="Calibri"/>
          <w:i/>
          <w:iCs/>
          <w:color w:val="2B3583"/>
          <w:sz w:val="22"/>
        </w:rPr>
        <w:t>le cas échéant</w:t>
      </w:r>
      <w:r>
        <w:rPr>
          <w:rFonts w:ascii="Calibri" w:hAnsi="Calibri" w:cs="Calibri"/>
          <w:color w:val="000000"/>
          <w:sz w:val="22"/>
        </w:rPr>
        <w:t>)</w:t>
      </w:r>
      <w:r w:rsidRPr="00312DCB">
        <w:rPr>
          <w:rFonts w:ascii="Calibri" w:hAnsi="Calibri" w:cs="Calibri"/>
          <w:color w:val="000000"/>
          <w:sz w:val="22"/>
        </w:rPr>
        <w:t xml:space="preserve"> le nom des autres bénéficiaires de l’allocation ainsi que la répartition entre les bénéficiaires</w:t>
      </w:r>
      <w:r>
        <w:rPr>
          <w:rFonts w:ascii="Calibri" w:hAnsi="Calibri" w:cs="Calibri"/>
          <w:color w:val="000000"/>
          <w:sz w:val="22"/>
        </w:rPr>
        <w:t xml:space="preserve">. </w:t>
      </w:r>
    </w:p>
    <w:p w14:paraId="545A6C16" w14:textId="77777777" w:rsidR="00312DCB" w:rsidRPr="000F7A81" w:rsidRDefault="00312DCB" w:rsidP="00F30701">
      <w:pPr>
        <w:spacing w:after="0" w:line="240" w:lineRule="auto"/>
        <w:ind w:left="1560" w:hanging="1560"/>
        <w:jc w:val="both"/>
        <w:rPr>
          <w:rFonts w:ascii="Calibri" w:hAnsi="Calibri" w:cs="Calibri"/>
          <w:color w:val="000000"/>
          <w:sz w:val="22"/>
        </w:rPr>
      </w:pPr>
    </w:p>
    <w:p w14:paraId="22455C73" w14:textId="77777777" w:rsidR="00446EB1" w:rsidRPr="000F7A81" w:rsidRDefault="00446EB1" w:rsidP="00312DCB">
      <w:pPr>
        <w:spacing w:after="0" w:line="240" w:lineRule="auto"/>
        <w:ind w:left="1416"/>
        <w:jc w:val="both"/>
        <w:rPr>
          <w:rFonts w:ascii="Calibri" w:hAnsi="Calibri" w:cs="Calibri"/>
          <w:color w:val="000000"/>
          <w:sz w:val="22"/>
        </w:rPr>
      </w:pPr>
      <w:r w:rsidRPr="000F7A81">
        <w:rPr>
          <w:rFonts w:ascii="Calibri" w:hAnsi="Calibri" w:cs="Calibri"/>
          <w:color w:val="000000"/>
          <w:sz w:val="22"/>
        </w:rPr>
        <w:t>L</w:t>
      </w:r>
      <w:r w:rsidR="002912B8" w:rsidRPr="000F7A81">
        <w:rPr>
          <w:rFonts w:ascii="Calibri" w:hAnsi="Calibri" w:cs="Calibri"/>
          <w:color w:val="000000"/>
          <w:sz w:val="22"/>
        </w:rPr>
        <w:t xml:space="preserve">es services effectués en congé de </w:t>
      </w:r>
      <w:r w:rsidR="00DE43C9" w:rsidRPr="000F7A81">
        <w:rPr>
          <w:rFonts w:ascii="Calibri" w:hAnsi="Calibri" w:cs="Calibri"/>
          <w:color w:val="000000"/>
          <w:sz w:val="22"/>
        </w:rPr>
        <w:t>solidarité familiale</w:t>
      </w:r>
      <w:r w:rsidR="002912B8" w:rsidRPr="000F7A81">
        <w:rPr>
          <w:rFonts w:ascii="Calibri" w:hAnsi="Calibri" w:cs="Calibri"/>
          <w:color w:val="000000"/>
          <w:sz w:val="22"/>
        </w:rPr>
        <w:t xml:space="preserve"> sont assimilés à une période de service effectif.</w:t>
      </w:r>
    </w:p>
    <w:p w14:paraId="59F85E06" w14:textId="77777777" w:rsidR="00F30701" w:rsidRPr="000F7A81" w:rsidRDefault="00F30701" w:rsidP="00F30701">
      <w:pPr>
        <w:spacing w:after="0" w:line="240" w:lineRule="auto"/>
        <w:ind w:left="1560" w:hanging="1560"/>
        <w:jc w:val="both"/>
        <w:rPr>
          <w:rFonts w:ascii="Calibri" w:hAnsi="Calibri" w:cs="Calibri"/>
          <w:color w:val="000000"/>
          <w:sz w:val="22"/>
        </w:rPr>
      </w:pPr>
    </w:p>
    <w:p w14:paraId="01C5487C" w14:textId="122FDA54" w:rsidR="00312DCB" w:rsidRPr="00312DCB" w:rsidRDefault="007A0FE4" w:rsidP="00312DCB">
      <w:pPr>
        <w:spacing w:after="0" w:line="240" w:lineRule="auto"/>
        <w:ind w:left="1560" w:hanging="1560"/>
        <w:jc w:val="both"/>
        <w:rPr>
          <w:rFonts w:ascii="Calibri" w:hAnsi="Calibri" w:cs="Calibri"/>
          <w:color w:val="000000"/>
          <w:sz w:val="22"/>
        </w:rPr>
      </w:pPr>
      <w:r w:rsidRPr="00312DCB">
        <w:rPr>
          <w:rFonts w:ascii="Calibri" w:hAnsi="Calibri" w:cs="Calibri"/>
          <w:b/>
          <w:bCs/>
          <w:sz w:val="22"/>
        </w:rPr>
        <w:t>Article</w:t>
      </w:r>
      <w:r w:rsidR="00DE43C9" w:rsidRPr="00312DCB">
        <w:rPr>
          <w:rFonts w:ascii="Calibri" w:hAnsi="Calibri" w:cs="Calibri"/>
          <w:b/>
          <w:bCs/>
          <w:sz w:val="22"/>
        </w:rPr>
        <w:t xml:space="preserve"> 3</w:t>
      </w:r>
      <w:r w:rsidR="00446EB1" w:rsidRPr="00312DCB">
        <w:rPr>
          <w:rFonts w:ascii="Calibri" w:hAnsi="Calibri" w:cs="Calibri"/>
          <w:sz w:val="22"/>
        </w:rPr>
        <w:t> </w:t>
      </w:r>
      <w:r w:rsidR="00446EB1" w:rsidRPr="000F7A81">
        <w:rPr>
          <w:rFonts w:ascii="Calibri" w:hAnsi="Calibri" w:cs="Calibri"/>
          <w:color w:val="000000"/>
          <w:sz w:val="22"/>
        </w:rPr>
        <w:t xml:space="preserve">: </w:t>
      </w:r>
      <w:r w:rsidR="00312DCB">
        <w:rPr>
          <w:rFonts w:ascii="Calibri" w:hAnsi="Calibri" w:cs="Calibri"/>
          <w:color w:val="000000"/>
          <w:sz w:val="22"/>
        </w:rPr>
        <w:t xml:space="preserve">           </w:t>
      </w:r>
      <w:r w:rsidR="00DE43C9" w:rsidRPr="000F7A81">
        <w:rPr>
          <w:rFonts w:ascii="Calibri" w:hAnsi="Calibri" w:cs="Calibri"/>
          <w:color w:val="000000"/>
          <w:sz w:val="22"/>
        </w:rPr>
        <w:t xml:space="preserve">Le congé de solidarité familiale prend fin </w:t>
      </w:r>
      <w:r w:rsidR="00312DCB" w:rsidRPr="00312DCB">
        <w:rPr>
          <w:rFonts w:ascii="Calibri" w:hAnsi="Calibri" w:cs="Calibri"/>
          <w:color w:val="000000"/>
          <w:sz w:val="22"/>
        </w:rPr>
        <w:t>soit à l'expiration de la période accordée</w:t>
      </w:r>
    </w:p>
    <w:p w14:paraId="1FDF7DDE" w14:textId="26AA70D9" w:rsidR="00823FF9" w:rsidRDefault="00312DCB" w:rsidP="00312DCB">
      <w:pPr>
        <w:spacing w:after="0" w:line="240" w:lineRule="auto"/>
        <w:ind w:left="1410" w:firstLine="6"/>
        <w:jc w:val="both"/>
        <w:rPr>
          <w:rFonts w:ascii="Calibri" w:hAnsi="Calibri" w:cs="Calibri"/>
          <w:color w:val="000000"/>
          <w:sz w:val="22"/>
        </w:rPr>
      </w:pPr>
      <w:proofErr w:type="gramStart"/>
      <w:r w:rsidRPr="00312DCB">
        <w:rPr>
          <w:rFonts w:ascii="Calibri" w:hAnsi="Calibri" w:cs="Calibri"/>
          <w:color w:val="000000"/>
          <w:sz w:val="22"/>
        </w:rPr>
        <w:t>soit</w:t>
      </w:r>
      <w:proofErr w:type="gramEnd"/>
      <w:r w:rsidRPr="00312DCB">
        <w:rPr>
          <w:rFonts w:ascii="Calibri" w:hAnsi="Calibri" w:cs="Calibri"/>
          <w:color w:val="000000"/>
          <w:sz w:val="22"/>
        </w:rPr>
        <w:t>, en cas de décès de la personne accompagnée, dans les trois jours qui suivent ce décès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312DCB">
        <w:rPr>
          <w:rFonts w:ascii="Calibri" w:hAnsi="Calibri" w:cs="Calibri"/>
          <w:color w:val="000000"/>
          <w:sz w:val="22"/>
        </w:rPr>
        <w:t>soit à une date antérieure, à la demande de l’agent.</w:t>
      </w:r>
    </w:p>
    <w:p w14:paraId="0638B388" w14:textId="77777777" w:rsidR="00312DCB" w:rsidRPr="00312DCB" w:rsidRDefault="00312DCB" w:rsidP="00312DCB">
      <w:pPr>
        <w:spacing w:after="0" w:line="240" w:lineRule="auto"/>
        <w:ind w:left="1410" w:firstLine="6"/>
        <w:jc w:val="both"/>
        <w:rPr>
          <w:rFonts w:ascii="Calibri" w:hAnsi="Calibri" w:cs="Calibri"/>
          <w:color w:val="000000"/>
          <w:sz w:val="22"/>
        </w:rPr>
      </w:pPr>
    </w:p>
    <w:p w14:paraId="424CA443" w14:textId="73B7F8DD" w:rsidR="000F7A81" w:rsidRPr="00682316" w:rsidRDefault="007A0FE4" w:rsidP="00312DCB">
      <w:pPr>
        <w:spacing w:after="60" w:line="240" w:lineRule="exact"/>
        <w:ind w:left="1410" w:hanging="1410"/>
        <w:jc w:val="both"/>
        <w:rPr>
          <w:rFonts w:ascii="Calibri" w:hAnsi="Calibri" w:cs="Calibri"/>
          <w:color w:val="000000"/>
          <w:sz w:val="22"/>
        </w:rPr>
      </w:pPr>
      <w:r w:rsidRPr="00312DCB">
        <w:rPr>
          <w:rFonts w:ascii="Calibri" w:hAnsi="Calibri" w:cs="Calibri"/>
          <w:b/>
          <w:bCs/>
          <w:sz w:val="22"/>
        </w:rPr>
        <w:lastRenderedPageBreak/>
        <w:t>Article</w:t>
      </w:r>
      <w:r w:rsidR="00DE43C9" w:rsidRPr="00312DCB">
        <w:rPr>
          <w:rFonts w:ascii="Calibri" w:hAnsi="Calibri" w:cs="Calibri"/>
          <w:b/>
          <w:bCs/>
          <w:sz w:val="22"/>
        </w:rPr>
        <w:t xml:space="preserve"> 4</w:t>
      </w:r>
      <w:r w:rsidR="00446EB1" w:rsidRPr="00312DCB">
        <w:rPr>
          <w:rFonts w:ascii="Calibri" w:hAnsi="Calibri" w:cs="Calibri"/>
          <w:sz w:val="22"/>
        </w:rPr>
        <w:t xml:space="preserve"> </w:t>
      </w:r>
      <w:r w:rsidR="00446EB1" w:rsidRPr="007A0FE4">
        <w:rPr>
          <w:rFonts w:ascii="Calibri" w:hAnsi="Calibri" w:cs="Calibri"/>
          <w:color w:val="000000"/>
          <w:sz w:val="22"/>
        </w:rPr>
        <w:t>:</w:t>
      </w:r>
      <w:r w:rsidR="00446EB1" w:rsidRPr="007A0FE4">
        <w:rPr>
          <w:rFonts w:ascii="Calibri" w:hAnsi="Calibri" w:cs="Calibri"/>
          <w:color w:val="000000"/>
          <w:sz w:val="22"/>
        </w:rPr>
        <w:tab/>
      </w:r>
      <w:r w:rsidR="000F7A81" w:rsidRPr="0069640D">
        <w:rPr>
          <w:rFonts w:ascii="Calibri" w:hAnsi="Calibri" w:cs="Calibri"/>
          <w:color w:val="000000"/>
          <w:sz w:val="22"/>
        </w:rPr>
        <w:t xml:space="preserve">Le </w:t>
      </w:r>
      <w:r w:rsidR="000F7A81">
        <w:rPr>
          <w:rFonts w:ascii="Calibri" w:hAnsi="Calibri" w:cs="Calibri"/>
          <w:color w:val="000000"/>
          <w:sz w:val="22"/>
        </w:rPr>
        <w:t>d</w:t>
      </w:r>
      <w:r w:rsidR="000F7A81" w:rsidRPr="0069640D">
        <w:rPr>
          <w:rFonts w:ascii="Calibri" w:hAnsi="Calibri" w:cs="Calibri"/>
          <w:color w:val="000000"/>
          <w:sz w:val="22"/>
        </w:rPr>
        <w:t xml:space="preserve">irecteur </w:t>
      </w:r>
      <w:r w:rsidR="000F7A81">
        <w:rPr>
          <w:rFonts w:ascii="Calibri" w:hAnsi="Calibri" w:cs="Calibri"/>
          <w:color w:val="000000"/>
          <w:sz w:val="22"/>
        </w:rPr>
        <w:t>g</w:t>
      </w:r>
      <w:r w:rsidR="000F7A81" w:rsidRPr="0069640D">
        <w:rPr>
          <w:rFonts w:ascii="Calibri" w:hAnsi="Calibri" w:cs="Calibri"/>
          <w:color w:val="000000"/>
          <w:sz w:val="22"/>
        </w:rPr>
        <w:t>énéral des services est chargé de l’exécution du présent arrêté qui sera notifié à l’agent</w:t>
      </w:r>
      <w:r w:rsidR="000F7A81">
        <w:rPr>
          <w:rFonts w:ascii="Calibri" w:hAnsi="Calibri" w:cs="Calibri"/>
          <w:color w:val="000000"/>
          <w:sz w:val="22"/>
        </w:rPr>
        <w:t>.</w:t>
      </w:r>
    </w:p>
    <w:p w14:paraId="1146884B" w14:textId="77777777" w:rsidR="000F7A81" w:rsidRPr="00682316" w:rsidRDefault="000F7A81" w:rsidP="000F7A81">
      <w:pPr>
        <w:spacing w:after="60" w:line="240" w:lineRule="exact"/>
        <w:jc w:val="both"/>
        <w:rPr>
          <w:rFonts w:ascii="Calibri" w:hAnsi="Calibri" w:cs="Calibri"/>
          <w:color w:val="000000"/>
          <w:sz w:val="22"/>
        </w:rPr>
      </w:pPr>
    </w:p>
    <w:p w14:paraId="59E75294" w14:textId="77777777" w:rsidR="000F7A81" w:rsidRPr="00682316" w:rsidRDefault="000F7A81" w:rsidP="000F7A81">
      <w:pPr>
        <w:spacing w:after="60" w:line="240" w:lineRule="exact"/>
        <w:rPr>
          <w:rFonts w:ascii="Calibri" w:hAnsi="Calibri" w:cs="Calibri"/>
          <w:sz w:val="22"/>
        </w:rPr>
      </w:pPr>
      <w:r w:rsidRPr="00682316">
        <w:rPr>
          <w:rFonts w:ascii="Calibri" w:hAnsi="Calibri" w:cs="Calibri"/>
          <w:sz w:val="22"/>
          <w:u w:val="single"/>
        </w:rPr>
        <w:t>Ampliation adressée</w:t>
      </w:r>
      <w:r>
        <w:rPr>
          <w:rFonts w:ascii="Calibri" w:hAnsi="Calibri" w:cs="Calibri"/>
          <w:sz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</w:rPr>
        <w:t> :</w:t>
      </w:r>
    </w:p>
    <w:p w14:paraId="1A57CD7C" w14:textId="77777777" w:rsidR="000F7A81" w:rsidRDefault="000F7A81" w:rsidP="000F7A81">
      <w:pPr>
        <w:pStyle w:val="Paragraphedeliste"/>
        <w:numPr>
          <w:ilvl w:val="0"/>
          <w:numId w:val="5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</w:rPr>
      </w:pPr>
      <w:r w:rsidRPr="00D61C9C">
        <w:rPr>
          <w:rFonts w:ascii="Calibri" w:hAnsi="Calibri" w:cs="Calibri"/>
          <w:sz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</w:rPr>
        <w:t xml:space="preserve">ou de </w:t>
      </w:r>
      <w:r>
        <w:rPr>
          <w:rFonts w:ascii="Calibri" w:hAnsi="Calibri" w:cs="Calibri"/>
          <w:i/>
          <w:iCs/>
          <w:sz w:val="22"/>
        </w:rPr>
        <w:t>l</w:t>
      </w:r>
      <w:r w:rsidRPr="00D61C9C">
        <w:rPr>
          <w:rFonts w:ascii="Calibri" w:hAnsi="Calibri" w:cs="Calibri"/>
          <w:i/>
          <w:iCs/>
          <w:sz w:val="22"/>
        </w:rPr>
        <w:t>’établissement)</w:t>
      </w:r>
    </w:p>
    <w:p w14:paraId="3572E018" w14:textId="77777777" w:rsidR="000F7A81" w:rsidRPr="00D61C9C" w:rsidRDefault="000F7A81" w:rsidP="000F7A81">
      <w:pPr>
        <w:pStyle w:val="Paragraphedeliste"/>
        <w:numPr>
          <w:ilvl w:val="0"/>
          <w:numId w:val="5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i/>
          <w:iCs/>
          <w:sz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</w:rPr>
        <w:t xml:space="preserve"> (pour les arrêtés relatifs au déroulement de la carrière)</w:t>
      </w:r>
    </w:p>
    <w:p w14:paraId="130BCE97" w14:textId="77777777" w:rsidR="000F7A81" w:rsidRPr="005A334E" w:rsidRDefault="000F7A81" w:rsidP="000F7A81">
      <w:pPr>
        <w:pStyle w:val="Paragraphedeliste"/>
        <w:numPr>
          <w:ilvl w:val="0"/>
          <w:numId w:val="5"/>
        </w:numPr>
        <w:spacing w:after="60" w:line="240" w:lineRule="exact"/>
        <w:jc w:val="both"/>
        <w:rPr>
          <w:rFonts w:ascii="Calibri" w:hAnsi="Calibri" w:cs="Calibri"/>
          <w:color w:val="000000"/>
          <w:sz w:val="22"/>
        </w:rPr>
      </w:pPr>
      <w:r w:rsidRPr="00D61C9C">
        <w:rPr>
          <w:rFonts w:ascii="Calibri" w:hAnsi="Calibri" w:cs="Calibri"/>
          <w:color w:val="000000"/>
          <w:sz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</w:rPr>
        <w:t xml:space="preserve"> au Sous-Préfet chargé de l'arrondissement de …………………… (pour les</w:t>
      </w:r>
      <w:r w:rsidRPr="007E67E8">
        <w:rPr>
          <w:rFonts w:ascii="Calibri" w:hAnsi="Calibri" w:cs="Calibri"/>
          <w:color w:val="000000"/>
          <w:sz w:val="22"/>
        </w:rPr>
        <w:t xml:space="preserve"> décisions individuelles relatives à la </w:t>
      </w:r>
      <w:r w:rsidRPr="005A334E">
        <w:rPr>
          <w:rFonts w:ascii="Calibri" w:hAnsi="Calibri" w:cs="Calibri"/>
          <w:color w:val="000000"/>
          <w:sz w:val="22"/>
        </w:rPr>
        <w:t>nomination, au recrutement, y compris le contrat d'engagement, et au licenciement des agents non titulaires, à l'exception de celles prises pour faire face à un besoin lié à un accroissement temporaire ou saisonnier d'activité, en application de l'</w:t>
      </w:r>
      <w:hyperlink r:id="rId7" w:tooltip="Code général de la fonction publique - art. L332-23 (V)" w:history="1">
        <w:r w:rsidRPr="005A334E">
          <w:rPr>
            <w:rFonts w:ascii="Calibri" w:hAnsi="Calibri" w:cs="Calibri"/>
            <w:color w:val="000000"/>
            <w:sz w:val="22"/>
          </w:rPr>
          <w:t>article L. 332-23 du code général de la fonction publique</w:t>
        </w:r>
      </w:hyperlink>
      <w:r w:rsidRPr="005A334E">
        <w:rPr>
          <w:rFonts w:ascii="Calibri" w:hAnsi="Calibri" w:cs="Calibri"/>
          <w:color w:val="000000"/>
          <w:sz w:val="22"/>
        </w:rPr>
        <w:t>)</w:t>
      </w:r>
    </w:p>
    <w:p w14:paraId="4701307A" w14:textId="77777777" w:rsidR="000F7A81" w:rsidRPr="005A334E" w:rsidRDefault="000F7A81" w:rsidP="000F7A81">
      <w:pPr>
        <w:pStyle w:val="Paragraphedeliste"/>
        <w:tabs>
          <w:tab w:val="left" w:pos="540"/>
        </w:tabs>
        <w:spacing w:after="60" w:line="240" w:lineRule="exact"/>
        <w:ind w:left="900"/>
        <w:rPr>
          <w:rFonts w:ascii="Calibri" w:hAnsi="Calibri" w:cs="Calibri"/>
          <w:color w:val="000000"/>
          <w:sz w:val="22"/>
        </w:rPr>
      </w:pPr>
    </w:p>
    <w:p w14:paraId="13AD85F3" w14:textId="77777777" w:rsidR="000F7A81" w:rsidRDefault="000F7A81" w:rsidP="000F7A81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</w:rPr>
      </w:pPr>
    </w:p>
    <w:p w14:paraId="02F875A7" w14:textId="77777777" w:rsidR="000F7A81" w:rsidRPr="00682316" w:rsidRDefault="000F7A81" w:rsidP="000F7A81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</w:rPr>
      </w:pPr>
    </w:p>
    <w:p w14:paraId="10C627E4" w14:textId="77777777" w:rsidR="000F7A81" w:rsidRDefault="000F7A81" w:rsidP="000F7A81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</w:rPr>
      </w:pPr>
      <w:r w:rsidRPr="00682316">
        <w:rPr>
          <w:rFonts w:ascii="Calibri" w:hAnsi="Calibri" w:cs="Calibri"/>
          <w:sz w:val="22"/>
        </w:rPr>
        <w:tab/>
      </w:r>
      <w:bookmarkStart w:id="0" w:name="_Hlk184214607"/>
      <w:r w:rsidRPr="00682316">
        <w:rPr>
          <w:rFonts w:ascii="Calibri" w:hAnsi="Calibri" w:cs="Calibri"/>
          <w:sz w:val="22"/>
        </w:rPr>
        <w:t>Fait à………………………,</w:t>
      </w:r>
    </w:p>
    <w:p w14:paraId="1CF50D5B" w14:textId="77777777" w:rsidR="000F7A81" w:rsidRPr="00682316" w:rsidRDefault="000F7A81" w:rsidP="000F7A81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</w:rPr>
      </w:pPr>
      <w:r w:rsidRPr="00682316">
        <w:rPr>
          <w:rFonts w:ascii="Calibri" w:hAnsi="Calibri" w:cs="Calibri"/>
          <w:sz w:val="22"/>
        </w:rPr>
        <w:tab/>
      </w:r>
      <w:proofErr w:type="gramStart"/>
      <w:r w:rsidRPr="00682316">
        <w:rPr>
          <w:rFonts w:ascii="Calibri" w:hAnsi="Calibri" w:cs="Calibri"/>
          <w:sz w:val="22"/>
        </w:rPr>
        <w:t>le</w:t>
      </w:r>
      <w:proofErr w:type="gramEnd"/>
      <w:r w:rsidRPr="00682316">
        <w:rPr>
          <w:rFonts w:ascii="Calibri" w:hAnsi="Calibri" w:cs="Calibri"/>
          <w:sz w:val="22"/>
        </w:rPr>
        <w:t>……………………………</w:t>
      </w:r>
    </w:p>
    <w:p w14:paraId="000E1708" w14:textId="77777777" w:rsidR="000F7A81" w:rsidRPr="00682316" w:rsidRDefault="000F7A81" w:rsidP="000F7A81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</w:rPr>
      </w:pPr>
      <w:r w:rsidRPr="00682316">
        <w:rPr>
          <w:rFonts w:ascii="Calibri" w:hAnsi="Calibri" w:cs="Calibri"/>
          <w:sz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0F7A81" w:rsidRPr="00682316" w14:paraId="6FDB641C" w14:textId="77777777" w:rsidTr="006F0DDF">
        <w:tc>
          <w:tcPr>
            <w:tcW w:w="4248" w:type="dxa"/>
          </w:tcPr>
          <w:p w14:paraId="37963F82" w14:textId="77777777" w:rsidR="000F7A81" w:rsidRDefault="000F7A81" w:rsidP="006F0DDF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1A0F4183" w14:textId="77777777" w:rsidR="000F7A81" w:rsidRDefault="000F7A81" w:rsidP="006F0DDF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5650F330" w14:textId="77777777" w:rsidR="000F7A81" w:rsidRPr="00E12D6B" w:rsidRDefault="000F7A81" w:rsidP="006F0DDF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7A8E65E8" w14:textId="77777777" w:rsidR="000F7A81" w:rsidRPr="00682316" w:rsidRDefault="000F7A81" w:rsidP="006F0DDF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3E85D95" w14:textId="77777777" w:rsidR="000F7A81" w:rsidRPr="00682316" w:rsidRDefault="000F7A81" w:rsidP="006F0DDF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45AF0F9" w14:textId="77777777" w:rsidR="000F7A81" w:rsidRPr="00682316" w:rsidRDefault="000F7A81" w:rsidP="006F0DDF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0"/>
    </w:tbl>
    <w:p w14:paraId="4E9C7657" w14:textId="77777777" w:rsidR="000F7A81" w:rsidRDefault="000F7A81" w:rsidP="000F7A8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2B391DC8" w14:textId="6374BE4C" w:rsidR="00446EB1" w:rsidRDefault="00446EB1" w:rsidP="000F7A81">
      <w:pPr>
        <w:tabs>
          <w:tab w:val="left" w:pos="1560"/>
        </w:tabs>
        <w:spacing w:after="0" w:line="240" w:lineRule="auto"/>
        <w:jc w:val="both"/>
      </w:pPr>
    </w:p>
    <w:sectPr w:rsidR="00446EB1" w:rsidSect="00F30701">
      <w:headerReference w:type="default" r:id="rId8"/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6C17" w14:textId="77777777" w:rsidR="00A33F88" w:rsidRDefault="00A33F88" w:rsidP="00823FF9">
      <w:pPr>
        <w:spacing w:after="0" w:line="240" w:lineRule="auto"/>
      </w:pPr>
      <w:r>
        <w:separator/>
      </w:r>
    </w:p>
  </w:endnote>
  <w:endnote w:type="continuationSeparator" w:id="0">
    <w:p w14:paraId="4A3745DC" w14:textId="77777777" w:rsidR="00A33F88" w:rsidRDefault="00A33F88" w:rsidP="0082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3A2F" w14:textId="77777777" w:rsidR="000F7A81" w:rsidRPr="00A60594" w:rsidRDefault="000F7A81" w:rsidP="000F7A81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63360" behindDoc="1" locked="0" layoutInCell="1" allowOverlap="1" wp14:anchorId="5DE0F437" wp14:editId="1A05C557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sz w:val="18"/>
        <w:szCs w:val="18"/>
      </w:rPr>
      <w:t xml:space="preserve">|  </w:t>
    </w:r>
    <w:r w:rsidRPr="00A60594">
      <w:rPr>
        <w:sz w:val="18"/>
        <w:szCs w:val="18"/>
      </w:rPr>
      <w:t>Page</w:t>
    </w:r>
    <w:proofErr w:type="gramEnd"/>
    <w:r w:rsidRPr="00A60594">
      <w:rPr>
        <w:sz w:val="18"/>
        <w:szCs w:val="18"/>
      </w:rPr>
      <w:t xml:space="preserve"> </w:t>
    </w:r>
    <w:r w:rsidRPr="00A60594">
      <w:rPr>
        <w:b/>
        <w:bCs/>
        <w:sz w:val="18"/>
        <w:szCs w:val="18"/>
      </w:rPr>
      <w:fldChar w:fldCharType="begin"/>
    </w:r>
    <w:r w:rsidRPr="00A60594">
      <w:rPr>
        <w:b/>
        <w:bCs/>
        <w:sz w:val="18"/>
        <w:szCs w:val="18"/>
      </w:rPr>
      <w:instrText>PAGE</w:instrText>
    </w:r>
    <w:r w:rsidRPr="00A60594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A60594">
      <w:rPr>
        <w:b/>
        <w:bCs/>
        <w:sz w:val="18"/>
        <w:szCs w:val="18"/>
      </w:rPr>
      <w:fldChar w:fldCharType="end"/>
    </w:r>
    <w:r w:rsidRPr="00A60594">
      <w:rPr>
        <w:sz w:val="18"/>
        <w:szCs w:val="18"/>
      </w:rPr>
      <w:t xml:space="preserve"> sur </w:t>
    </w:r>
    <w:r w:rsidRPr="00A60594">
      <w:rPr>
        <w:b/>
        <w:bCs/>
        <w:sz w:val="18"/>
        <w:szCs w:val="18"/>
      </w:rPr>
      <w:fldChar w:fldCharType="begin"/>
    </w:r>
    <w:r w:rsidRPr="00A60594">
      <w:rPr>
        <w:b/>
        <w:bCs/>
        <w:sz w:val="18"/>
        <w:szCs w:val="18"/>
      </w:rPr>
      <w:instrText>NUMPAGES</w:instrText>
    </w:r>
    <w:r w:rsidRPr="00A60594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A60594">
      <w:rPr>
        <w:b/>
        <w:bCs/>
        <w:sz w:val="18"/>
        <w:szCs w:val="18"/>
      </w:rPr>
      <w:fldChar w:fldCharType="end"/>
    </w:r>
  </w:p>
  <w:p w14:paraId="7B651E12" w14:textId="77777777" w:rsidR="000F7A81" w:rsidRPr="000F7A81" w:rsidRDefault="000F7A81" w:rsidP="000F7A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5D86" w14:textId="77777777" w:rsidR="00A33F88" w:rsidRDefault="00A33F88" w:rsidP="00823FF9">
      <w:pPr>
        <w:spacing w:after="0" w:line="240" w:lineRule="auto"/>
      </w:pPr>
      <w:r>
        <w:separator/>
      </w:r>
    </w:p>
  </w:footnote>
  <w:footnote w:type="continuationSeparator" w:id="0">
    <w:p w14:paraId="168CAAC9" w14:textId="77777777" w:rsidR="00A33F88" w:rsidRDefault="00A33F88" w:rsidP="0082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A954" w14:textId="32DF650B" w:rsidR="000F7A81" w:rsidRPr="0064407C" w:rsidRDefault="000F7A81" w:rsidP="000F7A81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61312" behindDoc="0" locked="0" layoutInCell="1" allowOverlap="1" wp14:anchorId="62FFD36D" wp14:editId="0B5EE294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07C">
      <w:tab/>
    </w:r>
    <w:r w:rsidRPr="0064407C">
      <w:rPr>
        <w:color w:val="2B3583"/>
      </w:rPr>
      <w:t>PJ : 0</w:t>
    </w:r>
    <w:r>
      <w:rPr>
        <w:color w:val="2B3583"/>
      </w:rPr>
      <w:t>6</w:t>
    </w:r>
    <w:r w:rsidRPr="0064407C">
      <w:rPr>
        <w:color w:val="2B3583"/>
      </w:rPr>
      <w:t>/12/2024</w:t>
    </w:r>
  </w:p>
  <w:p w14:paraId="186AF427" w14:textId="77777777" w:rsidR="000F7A81" w:rsidRDefault="000F7A81" w:rsidP="000F7A81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270368" wp14:editId="3DBA9D19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2540BA" w14:textId="77777777" w:rsidR="000F7A81" w:rsidRDefault="000F7A81" w:rsidP="000F7A8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9ACA3" wp14:editId="48D0B9EA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5D263E" w14:textId="77777777" w:rsidR="000F7A81" w:rsidRPr="00A60594" w:rsidRDefault="000F7A81" w:rsidP="000F7A81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 d’arrêté 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9ACA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1F5D263E" w14:textId="77777777" w:rsidR="000F7A81" w:rsidRPr="00A60594" w:rsidRDefault="000F7A81" w:rsidP="000F7A81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 d’arrêté 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2310120" w14:textId="77777777" w:rsidR="000F7A81" w:rsidRDefault="000F7A81" w:rsidP="000F7A81">
    <w:pPr>
      <w:pStyle w:val="En-tte"/>
    </w:pPr>
  </w:p>
  <w:p w14:paraId="0D051580" w14:textId="77777777" w:rsidR="000F7A81" w:rsidRDefault="000F7A81" w:rsidP="000F7A81">
    <w:pPr>
      <w:pStyle w:val="En-tte"/>
    </w:pPr>
  </w:p>
  <w:p w14:paraId="1716800E" w14:textId="77777777" w:rsidR="000F7A81" w:rsidRDefault="000F7A81" w:rsidP="000F7A81">
    <w:pPr>
      <w:pStyle w:val="En-tte"/>
    </w:pPr>
  </w:p>
  <w:p w14:paraId="553B6789" w14:textId="77777777" w:rsidR="000F7A81" w:rsidRDefault="000F7A81" w:rsidP="000F7A81">
    <w:pPr>
      <w:pStyle w:val="En-tte"/>
    </w:pPr>
  </w:p>
  <w:p w14:paraId="7A744A67" w14:textId="77777777" w:rsidR="000F7A81" w:rsidRDefault="000F7A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87B"/>
    <w:multiLevelType w:val="hybridMultilevel"/>
    <w:tmpl w:val="10889274"/>
    <w:lvl w:ilvl="0" w:tplc="13E0DB78">
      <w:start w:val="1"/>
      <w:numFmt w:val="bullet"/>
      <w:lvlText w:val="-"/>
      <w:lvlJc w:val="left"/>
      <w:pPr>
        <w:ind w:left="1920" w:hanging="360"/>
      </w:pPr>
      <w:rPr>
        <w:rFonts w:ascii="Trebuchet MS" w:eastAsia="Times New Roman" w:hAnsi="Trebuchet MS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8A11487"/>
    <w:multiLevelType w:val="hybridMultilevel"/>
    <w:tmpl w:val="6A58099E"/>
    <w:lvl w:ilvl="0" w:tplc="AE6E34DA">
      <w:start w:val="1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49A"/>
    <w:multiLevelType w:val="hybridMultilevel"/>
    <w:tmpl w:val="2A6850A6"/>
    <w:lvl w:ilvl="0" w:tplc="6BE22A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16350778">
    <w:abstractNumId w:val="2"/>
  </w:num>
  <w:num w:numId="2" w16cid:durableId="1734230298">
    <w:abstractNumId w:val="3"/>
  </w:num>
  <w:num w:numId="3" w16cid:durableId="1026757822">
    <w:abstractNumId w:val="0"/>
  </w:num>
  <w:num w:numId="4" w16cid:durableId="1636594443">
    <w:abstractNumId w:val="1"/>
  </w:num>
  <w:num w:numId="5" w16cid:durableId="1073087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B1"/>
    <w:rsid w:val="000F7A81"/>
    <w:rsid w:val="00204673"/>
    <w:rsid w:val="002912B8"/>
    <w:rsid w:val="00312DCB"/>
    <w:rsid w:val="00446EB1"/>
    <w:rsid w:val="004F6694"/>
    <w:rsid w:val="005A334E"/>
    <w:rsid w:val="007A0FE4"/>
    <w:rsid w:val="007E67E8"/>
    <w:rsid w:val="00823FF9"/>
    <w:rsid w:val="008341B5"/>
    <w:rsid w:val="008B15E9"/>
    <w:rsid w:val="00A33F88"/>
    <w:rsid w:val="00B61612"/>
    <w:rsid w:val="00CF5F37"/>
    <w:rsid w:val="00DE43C9"/>
    <w:rsid w:val="00F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A81F"/>
  <w15:chartTrackingRefBased/>
  <w15:docId w15:val="{64203255-3D65-4B1D-B926-D7FF9CC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B1"/>
    <w:pPr>
      <w:spacing w:line="256" w:lineRule="auto"/>
    </w:pPr>
    <w:rPr>
      <w:rFonts w:ascii="Arial" w:hAnsi="Arial"/>
      <w:sz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F7A81"/>
    <w:pPr>
      <w:keepNext/>
      <w:keepLines/>
      <w:spacing w:before="320" w:after="320" w:line="288" w:lineRule="auto"/>
      <w:outlineLvl w:val="0"/>
    </w:pPr>
    <w:rPr>
      <w:rFonts w:eastAsia="MS Gothic" w:cs="Times New Roman"/>
      <w:b/>
      <w:bCs/>
      <w:color w:val="2B3583"/>
      <w:sz w:val="40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446EB1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46EB1"/>
    <w:rPr>
      <w:rFonts w:ascii="Times New Roman" w:eastAsia="Times New Roman" w:hAnsi="Times New Roman" w:cs="Times New Roman"/>
      <w:sz w:val="22"/>
      <w:szCs w:val="20"/>
      <w:lang w:eastAsia="fr-FR"/>
    </w:rPr>
  </w:style>
  <w:style w:type="paragraph" w:customStyle="1" w:styleId="VuConsidrant">
    <w:name w:val="Vu.Considérant"/>
    <w:basedOn w:val="Normal"/>
    <w:rsid w:val="00446EB1"/>
    <w:pPr>
      <w:autoSpaceDE w:val="0"/>
      <w:autoSpaceDN w:val="0"/>
      <w:spacing w:after="140" w:line="240" w:lineRule="auto"/>
      <w:jc w:val="both"/>
    </w:pPr>
    <w:rPr>
      <w:rFonts w:eastAsia="Times New Roman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46E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FF9"/>
    <w:rPr>
      <w:rFonts w:ascii="Arial" w:hAnsi="Arial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82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FF9"/>
    <w:rPr>
      <w:rFonts w:ascii="Arial" w:hAnsi="Arial"/>
      <w:sz w:val="21"/>
    </w:rPr>
  </w:style>
  <w:style w:type="character" w:styleId="Lienhypertexte">
    <w:name w:val="Hyperlink"/>
    <w:basedOn w:val="Policepardfaut"/>
    <w:uiPriority w:val="99"/>
    <w:semiHidden/>
    <w:unhideWhenUsed/>
    <w:rsid w:val="0020467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F7A81"/>
    <w:rPr>
      <w:rFonts w:ascii="Arial" w:eastAsia="MS Gothic" w:hAnsi="Arial" w:cs="Times New Roman"/>
      <w:b/>
      <w:bCs/>
      <w:color w:val="2B3583"/>
      <w:sz w:val="40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Jouetre</dc:creator>
  <cp:keywords/>
  <dc:description/>
  <cp:lastModifiedBy>BOSSUAT Iris</cp:lastModifiedBy>
  <cp:revision>6</cp:revision>
  <dcterms:created xsi:type="dcterms:W3CDTF">2024-12-06T15:44:00Z</dcterms:created>
  <dcterms:modified xsi:type="dcterms:W3CDTF">2024-12-09T08:27:00Z</dcterms:modified>
</cp:coreProperties>
</file>