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F994" w14:textId="77777777" w:rsidR="001E0D50" w:rsidRPr="001E0D50" w:rsidRDefault="001E0D50" w:rsidP="002C021B">
      <w:pPr>
        <w:pStyle w:val="Modle-Titre1"/>
      </w:pPr>
      <w:r>
        <w:t>contrat de t</w:t>
      </w:r>
      <w:r w:rsidR="00D62EFF">
        <w:t xml:space="preserve">ravail d’un agent contractuel </w:t>
      </w:r>
      <w:r>
        <w:t>pour une dur</w:t>
      </w:r>
      <w:r w:rsidR="000339E8">
        <w:t>É</w:t>
      </w:r>
      <w:r>
        <w:t>e détermin</w:t>
      </w:r>
      <w:r w:rsidR="000339E8">
        <w:t>É</w:t>
      </w:r>
      <w:r>
        <w:t>e :</w:t>
      </w:r>
      <w:r w:rsidRPr="001E0D50">
        <w:rPr>
          <w:rFonts w:eastAsia="Calibri" w:cs="Calibri"/>
          <w:color w:val="357A9C"/>
          <w:sz w:val="44"/>
          <w:szCs w:val="44"/>
        </w:rPr>
        <w:t xml:space="preserve"> </w:t>
      </w:r>
      <w:r w:rsidR="00C22F6D">
        <w:t xml:space="preserve">remplacement d’un AGENT </w:t>
      </w:r>
      <w:r w:rsidRPr="001E0D50">
        <w:t>indisponible</w:t>
      </w:r>
    </w:p>
    <w:p w14:paraId="6F537C01" w14:textId="77777777" w:rsidR="001E0D50" w:rsidRPr="00170367" w:rsidRDefault="00FF752F" w:rsidP="001E0D50">
      <w:pPr>
        <w:pStyle w:val="08-SectionSous-titreNoir"/>
        <w:jc w:val="center"/>
        <w:rPr>
          <w:rFonts w:eastAsia="Calibri"/>
        </w:rPr>
      </w:pPr>
      <w:r>
        <w:rPr>
          <w:rFonts w:eastAsia="Calibri"/>
        </w:rPr>
        <w:t xml:space="preserve">(Article </w:t>
      </w:r>
      <w:r w:rsidR="002E39E9">
        <w:rPr>
          <w:rFonts w:eastAsia="Calibri"/>
        </w:rPr>
        <w:t>L.332-13 du Code général de la fonction publique</w:t>
      </w:r>
      <w:r w:rsidR="001E0D50">
        <w:rPr>
          <w:rFonts w:eastAsia="Calibri"/>
        </w:rPr>
        <w:t>)</w:t>
      </w:r>
    </w:p>
    <w:p w14:paraId="70C91903" w14:textId="77777777" w:rsidR="001E0D50" w:rsidRDefault="001E0D50" w:rsidP="001E0D50">
      <w:pPr>
        <w:rPr>
          <w:lang w:eastAsia="hi-IN" w:bidi="hi-IN"/>
        </w:rPr>
      </w:pPr>
    </w:p>
    <w:p w14:paraId="6DD18298" w14:textId="77777777" w:rsidR="001E0D50" w:rsidRDefault="001E0D50" w:rsidP="001E0D50"/>
    <w:p w14:paraId="198C00D3" w14:textId="77777777" w:rsidR="001E0D50" w:rsidRDefault="001E0D50" w:rsidP="002B1D18">
      <w:pPr>
        <w:pStyle w:val="08-SectionSous-titreNoir"/>
        <w:tabs>
          <w:tab w:val="left" w:leader="dot" w:pos="9214"/>
        </w:tabs>
      </w:pPr>
      <w:r>
        <w:t xml:space="preserve">Entre les soussignés </w:t>
      </w:r>
    </w:p>
    <w:p w14:paraId="46ED8AFA" w14:textId="0156A904" w:rsidR="001E0D50" w:rsidRDefault="001E70E8" w:rsidP="00FF69D4">
      <w:pPr>
        <w:tabs>
          <w:tab w:val="left" w:leader="dot" w:pos="9214"/>
        </w:tabs>
        <w:spacing w:line="276" w:lineRule="auto"/>
        <w:rPr>
          <w:sz w:val="16"/>
        </w:rPr>
      </w:pPr>
      <w:r w:rsidRPr="001E70E8">
        <w:rPr>
          <w:szCs w:val="22"/>
        </w:rPr>
        <w:t xml:space="preserve">……………………………………. </w:t>
      </w:r>
      <w:r w:rsidR="001E0D50">
        <w:t xml:space="preserve">(dénomination exacte de la collectivité ou de l’établissement concerné) représenté(e) par son </w:t>
      </w:r>
      <w:r>
        <w:t>…………………………………………..</w:t>
      </w:r>
      <w:r w:rsidR="001E0D50">
        <w:t xml:space="preserve"> (maire ou président), </w:t>
      </w:r>
    </w:p>
    <w:p w14:paraId="21F98133" w14:textId="77777777" w:rsidR="001E0D50" w:rsidRDefault="001E0D50" w:rsidP="001E0D50">
      <w:pPr>
        <w:tabs>
          <w:tab w:val="left" w:leader="dot" w:pos="9214"/>
        </w:tabs>
        <w:spacing w:line="276" w:lineRule="auto"/>
        <w:ind w:firstLine="2694"/>
        <w:rPr>
          <w:sz w:val="16"/>
        </w:rPr>
      </w:pPr>
    </w:p>
    <w:p w14:paraId="7BDE35F9" w14:textId="77777777" w:rsidR="001E0D50" w:rsidRDefault="001E0D50" w:rsidP="002B1D18">
      <w:pPr>
        <w:tabs>
          <w:tab w:val="left" w:leader="dot" w:pos="9214"/>
        </w:tabs>
        <w:spacing w:line="276" w:lineRule="auto"/>
      </w:pPr>
      <w:r>
        <w:t>ci-après désigné(e) « la collectivité(ou l’établissement) employeur »</w:t>
      </w:r>
    </w:p>
    <w:p w14:paraId="16C9975B" w14:textId="77777777" w:rsidR="001E0D50" w:rsidRDefault="001E0D50" w:rsidP="001E0D50">
      <w:pPr>
        <w:tabs>
          <w:tab w:val="left" w:leader="dot" w:pos="9214"/>
        </w:tabs>
        <w:spacing w:line="276" w:lineRule="auto"/>
        <w:ind w:firstLine="2694"/>
      </w:pPr>
    </w:p>
    <w:p w14:paraId="4EC04850" w14:textId="77777777" w:rsidR="001E0D50" w:rsidRDefault="001E0D50" w:rsidP="002B1D18">
      <w:pPr>
        <w:tabs>
          <w:tab w:val="left" w:leader="dot" w:pos="9214"/>
        </w:tabs>
        <w:spacing w:line="276" w:lineRule="auto"/>
        <w:rPr>
          <w:b/>
        </w:rPr>
      </w:pPr>
      <w:r>
        <w:rPr>
          <w:b/>
        </w:rPr>
        <w:t>d’une part</w:t>
      </w:r>
    </w:p>
    <w:p w14:paraId="41A2FF20" w14:textId="77777777" w:rsidR="001E0D50" w:rsidRDefault="001E0D50" w:rsidP="001E0D50">
      <w:pPr>
        <w:tabs>
          <w:tab w:val="left" w:leader="dot" w:pos="9214"/>
        </w:tabs>
        <w:spacing w:line="276" w:lineRule="auto"/>
        <w:ind w:firstLine="2694"/>
        <w:rPr>
          <w:b/>
        </w:rPr>
      </w:pPr>
    </w:p>
    <w:p w14:paraId="25225534" w14:textId="77777777" w:rsidR="001E0D50" w:rsidRDefault="0071041E" w:rsidP="002B1D18">
      <w:pPr>
        <w:tabs>
          <w:tab w:val="left" w:leader="dot" w:pos="9214"/>
        </w:tabs>
        <w:spacing w:line="276" w:lineRule="auto"/>
        <w:rPr>
          <w:rFonts w:eastAsia="Calibri"/>
        </w:rPr>
      </w:pPr>
      <w:r>
        <w:t>E</w:t>
      </w:r>
      <w:r w:rsidR="001E0D50">
        <w:t xml:space="preserve">t </w:t>
      </w:r>
      <w:r w:rsidR="001E0D50">
        <w:rPr>
          <w:rFonts w:eastAsia="Calibri"/>
        </w:rPr>
        <w:t>Nom patronymique (nom de naissance)……………………………………</w:t>
      </w:r>
    </w:p>
    <w:p w14:paraId="312B78EB" w14:textId="77777777" w:rsidR="001E0D50" w:rsidRDefault="001E0D50" w:rsidP="002B1D18">
      <w:pPr>
        <w:tabs>
          <w:tab w:val="left" w:leader="dot" w:pos="9214"/>
        </w:tabs>
        <w:spacing w:line="276" w:lineRule="auto"/>
        <w:rPr>
          <w:rFonts w:eastAsia="Calibri"/>
        </w:rPr>
      </w:pPr>
      <w:r>
        <w:rPr>
          <w:rFonts w:eastAsia="Calibri"/>
        </w:rPr>
        <w:t xml:space="preserve">Nom d’usage (nom </w:t>
      </w:r>
      <w:r w:rsidR="002E39E9">
        <w:rPr>
          <w:rFonts w:eastAsia="Calibri"/>
        </w:rPr>
        <w:t>marital</w:t>
      </w:r>
      <w:r>
        <w:rPr>
          <w:rFonts w:eastAsia="Calibri"/>
        </w:rPr>
        <w:t>)……………………………………………</w:t>
      </w:r>
    </w:p>
    <w:p w14:paraId="6BCA9EB8" w14:textId="77777777" w:rsidR="001E0D50" w:rsidRDefault="001E0D50" w:rsidP="002B1D18">
      <w:pPr>
        <w:tabs>
          <w:tab w:val="left" w:leader="dot" w:pos="9214"/>
        </w:tabs>
        <w:spacing w:line="276" w:lineRule="auto"/>
      </w:pPr>
      <w:r>
        <w:t xml:space="preserve">Prénom « le contractant » domicilié(e) à </w:t>
      </w:r>
      <w:r>
        <w:tab/>
      </w:r>
      <w:r>
        <w:tab/>
      </w:r>
    </w:p>
    <w:p w14:paraId="5737E065" w14:textId="77777777" w:rsidR="001E0D50" w:rsidRDefault="001E0D50" w:rsidP="001E0D50">
      <w:pPr>
        <w:tabs>
          <w:tab w:val="left" w:leader="dot" w:pos="9214"/>
        </w:tabs>
        <w:spacing w:line="276" w:lineRule="auto"/>
        <w:ind w:firstLine="2694"/>
      </w:pPr>
    </w:p>
    <w:p w14:paraId="15A85DBB" w14:textId="77777777" w:rsidR="001E0D50" w:rsidRDefault="001E0D50" w:rsidP="002B1D18">
      <w:pPr>
        <w:tabs>
          <w:tab w:val="left" w:leader="dot" w:pos="9214"/>
        </w:tabs>
        <w:spacing w:line="276" w:lineRule="auto"/>
        <w:rPr>
          <w:b/>
        </w:rPr>
      </w:pPr>
      <w:r>
        <w:rPr>
          <w:b/>
        </w:rPr>
        <w:t>d’autre part</w:t>
      </w:r>
    </w:p>
    <w:p w14:paraId="77209D01" w14:textId="77777777" w:rsidR="00E81B1C" w:rsidRDefault="00E81B1C" w:rsidP="001E0D50">
      <w:pPr>
        <w:tabs>
          <w:tab w:val="left" w:leader="dot" w:pos="9214"/>
        </w:tabs>
        <w:spacing w:line="276" w:lineRule="auto"/>
        <w:ind w:firstLine="2694"/>
        <w:rPr>
          <w:b/>
        </w:rPr>
      </w:pPr>
    </w:p>
    <w:p w14:paraId="393439E8" w14:textId="77777777" w:rsidR="001E0D50" w:rsidRDefault="001E0D50" w:rsidP="001E0D50">
      <w:pPr>
        <w:tabs>
          <w:tab w:val="left" w:leader="dot" w:pos="9214"/>
        </w:tabs>
        <w:spacing w:line="276" w:lineRule="auto"/>
        <w:ind w:firstLine="2694"/>
        <w:rPr>
          <w:rFonts w:eastAsia="Calibri" w:cs="Calibri"/>
          <w:b/>
          <w:bCs/>
          <w:sz w:val="24"/>
        </w:rPr>
      </w:pPr>
    </w:p>
    <w:p w14:paraId="239E4D94" w14:textId="77777777" w:rsidR="00FF752F" w:rsidRPr="000639A8" w:rsidRDefault="002E39E9" w:rsidP="000339E8">
      <w:pPr>
        <w:tabs>
          <w:tab w:val="left" w:leader="dot" w:pos="1843"/>
          <w:tab w:val="left" w:leader="dot" w:pos="2977"/>
          <w:tab w:val="left" w:leader="dot" w:pos="6663"/>
          <w:tab w:val="left" w:leader="dot" w:pos="9214"/>
        </w:tabs>
        <w:spacing w:before="60" w:after="60"/>
        <w:jc w:val="both"/>
        <w:rPr>
          <w:rFonts w:eastAsia="Calibri"/>
        </w:rPr>
      </w:pPr>
      <w:r>
        <w:rPr>
          <w:rFonts w:eastAsia="Calibri"/>
        </w:rPr>
        <w:t>Vu le Code général de la fonction publique,</w:t>
      </w:r>
    </w:p>
    <w:p w14:paraId="0B12E782" w14:textId="77777777" w:rsidR="00FF752F" w:rsidRPr="000639A8" w:rsidRDefault="00FF752F" w:rsidP="000339E8">
      <w:pPr>
        <w:tabs>
          <w:tab w:val="left" w:leader="dot" w:pos="1843"/>
          <w:tab w:val="left" w:leader="dot" w:pos="2977"/>
          <w:tab w:val="left" w:leader="dot" w:pos="6663"/>
          <w:tab w:val="left" w:leader="dot" w:pos="9214"/>
        </w:tabs>
        <w:spacing w:before="60" w:after="60"/>
        <w:jc w:val="both"/>
        <w:rPr>
          <w:rFonts w:eastAsia="Calibri"/>
        </w:rPr>
      </w:pPr>
      <w:r w:rsidRPr="000639A8">
        <w:rPr>
          <w:rFonts w:eastAsia="Calibri"/>
        </w:rPr>
        <w:t>V</w:t>
      </w:r>
      <w:r w:rsidR="000339E8">
        <w:rPr>
          <w:rFonts w:eastAsia="Calibri"/>
        </w:rPr>
        <w:t>u</w:t>
      </w:r>
      <w:r w:rsidRPr="000639A8">
        <w:rPr>
          <w:rFonts w:eastAsia="Calibri"/>
        </w:rPr>
        <w:t xml:space="preserve"> la loi n° 84-53 du 26 janvier 1984 modifiée portant dispositions statutaires relatives à la fonction publique terri</w:t>
      </w:r>
      <w:r w:rsidR="008C35DC">
        <w:rPr>
          <w:rFonts w:eastAsia="Calibri"/>
        </w:rPr>
        <w:t>toriale</w:t>
      </w:r>
      <w:r w:rsidRPr="000639A8">
        <w:rPr>
          <w:rFonts w:eastAsia="Calibri"/>
        </w:rPr>
        <w:t>,</w:t>
      </w:r>
    </w:p>
    <w:p w14:paraId="6F48174D" w14:textId="77777777" w:rsidR="00510506" w:rsidRDefault="00FF752F" w:rsidP="00510506">
      <w:pPr>
        <w:spacing w:beforeLines="60" w:before="144" w:afterLines="60" w:after="144"/>
        <w:jc w:val="both"/>
      </w:pPr>
      <w:r w:rsidRPr="000639A8">
        <w:rPr>
          <w:rFonts w:eastAsia="Calibri"/>
        </w:rPr>
        <w:t>V</w:t>
      </w:r>
      <w:r w:rsidR="000339E8">
        <w:rPr>
          <w:rFonts w:eastAsia="Calibri"/>
        </w:rPr>
        <w:t>u</w:t>
      </w:r>
      <w:r w:rsidRPr="000639A8">
        <w:rPr>
          <w:rFonts w:eastAsia="Calibri"/>
        </w:rPr>
        <w:t xml:space="preserve"> le décret n° 88-145 du 15 février 1988 </w:t>
      </w:r>
      <w:r w:rsidR="00510506">
        <w:t>relatif aux agents contractuels de fonction publique territoriale,</w:t>
      </w:r>
    </w:p>
    <w:p w14:paraId="3BB2E434" w14:textId="77777777" w:rsidR="00510506" w:rsidRPr="002F363C" w:rsidRDefault="00510506" w:rsidP="00510506">
      <w:pPr>
        <w:pStyle w:val="VuConsidrant"/>
        <w:spacing w:after="0"/>
        <w:rPr>
          <w:rFonts w:ascii="Calibri" w:eastAsia="Calibri" w:hAnsi="Calibri" w:cs="Times New Roman"/>
          <w:sz w:val="22"/>
          <w:szCs w:val="24"/>
        </w:rPr>
      </w:pPr>
      <w:r w:rsidRPr="00106F83">
        <w:rPr>
          <w:rFonts w:ascii="Calibri" w:eastAsia="Calibri" w:hAnsi="Calibri" w:cs="Times New Roman"/>
          <w:sz w:val="22"/>
          <w:szCs w:val="24"/>
        </w:rPr>
        <w:t>Vu le décret n° 2019-1414 du 19 décembre 2019 relatif à la procédure de recrutement pour pourvoir les emplois permanents de la fonction publique ou</w:t>
      </w:r>
      <w:r>
        <w:rPr>
          <w:rFonts w:ascii="Calibri" w:eastAsia="Calibri" w:hAnsi="Calibri" w:cs="Times New Roman"/>
          <w:sz w:val="22"/>
          <w:szCs w:val="24"/>
        </w:rPr>
        <w:t>verts aux agents contractuels ;</w:t>
      </w:r>
    </w:p>
    <w:p w14:paraId="58E962D9" w14:textId="5C5EA8C4" w:rsidR="00510506" w:rsidRDefault="00510506" w:rsidP="00510506">
      <w:pPr>
        <w:pStyle w:val="VuConsidrant"/>
        <w:spacing w:before="60" w:after="60"/>
        <w:rPr>
          <w:rFonts w:ascii="Calibri" w:hAnsi="Calibri" w:cs="Calibri"/>
          <w:sz w:val="22"/>
          <w:szCs w:val="22"/>
        </w:rPr>
      </w:pPr>
      <w:r w:rsidRPr="00B0749D">
        <w:rPr>
          <w:rFonts w:ascii="Calibri" w:hAnsi="Calibri" w:cs="Calibri"/>
          <w:sz w:val="22"/>
          <w:szCs w:val="22"/>
        </w:rPr>
        <w:t xml:space="preserve">Vu la délibération en date du … portant création de l’emploi permanent de … </w:t>
      </w:r>
      <w:r w:rsidRPr="00B0749D">
        <w:rPr>
          <w:rFonts w:ascii="Calibri" w:hAnsi="Calibri" w:cs="Calibri"/>
          <w:i/>
          <w:sz w:val="22"/>
          <w:szCs w:val="22"/>
        </w:rPr>
        <w:t>(intitulé du poste)</w:t>
      </w:r>
      <w:r w:rsidRPr="00B0749D">
        <w:rPr>
          <w:rFonts w:ascii="Calibri" w:hAnsi="Calibri" w:cs="Calibri"/>
          <w:sz w:val="22"/>
          <w:szCs w:val="22"/>
        </w:rPr>
        <w:t xml:space="preserve"> au grade de … (préciser le grade) au tableau des effectifs à temps complet </w:t>
      </w:r>
      <w:r w:rsidRPr="00B0749D">
        <w:rPr>
          <w:rFonts w:ascii="Calibri" w:hAnsi="Calibri" w:cs="Calibri"/>
          <w:i/>
          <w:sz w:val="22"/>
          <w:szCs w:val="22"/>
        </w:rPr>
        <w:t>(ou à temps non complet à raison de …h… par semaine)</w:t>
      </w:r>
      <w:r w:rsidRPr="00B0749D">
        <w:rPr>
          <w:rFonts w:ascii="Calibri" w:hAnsi="Calibri" w:cs="Calibri"/>
          <w:sz w:val="22"/>
          <w:szCs w:val="22"/>
        </w:rPr>
        <w:t xml:space="preserve"> à compter du … ;</w:t>
      </w:r>
    </w:p>
    <w:p w14:paraId="02B2E0F1" w14:textId="77777777" w:rsidR="00061091" w:rsidRPr="001D4CBF" w:rsidRDefault="00061091" w:rsidP="00061091">
      <w:pPr>
        <w:pStyle w:val="Corpsdetexte"/>
        <w:spacing w:before="120"/>
        <w:jc w:val="both"/>
        <w:rPr>
          <w:rFonts w:cs="Calibri"/>
          <w:szCs w:val="22"/>
        </w:rPr>
      </w:pPr>
      <w:bookmarkStart w:id="0" w:name="_Hlk134525006"/>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r w:rsidRPr="00956DB0">
        <w:rPr>
          <w:i/>
          <w:iCs/>
          <w:spacing w:val="-2"/>
        </w:rPr>
        <w:t>lister les délibérations instaurant les primes et indemnités qui pourront être versées à l’agent</w:t>
      </w:r>
      <w:r>
        <w:rPr>
          <w:spacing w:val="-2"/>
        </w:rPr>
        <w:t>)</w:t>
      </w:r>
      <w:r>
        <w:t> ;</w:t>
      </w:r>
    </w:p>
    <w:bookmarkEnd w:id="0"/>
    <w:p w14:paraId="0C82155F" w14:textId="77777777" w:rsidR="00510506" w:rsidRDefault="00510506" w:rsidP="00510506">
      <w:pPr>
        <w:pStyle w:val="VuConsidrant"/>
        <w:spacing w:before="60" w:after="60"/>
        <w:rPr>
          <w:rFonts w:ascii="Calibri" w:eastAsia="Calibri" w:hAnsi="Calibri" w:cs="Times New Roman"/>
          <w:sz w:val="22"/>
          <w:szCs w:val="24"/>
        </w:rPr>
      </w:pPr>
      <w:r w:rsidRPr="00106F83">
        <w:rPr>
          <w:rFonts w:ascii="Calibri" w:eastAsia="Calibri" w:hAnsi="Calibri" w:cs="Times New Roman"/>
          <w:sz w:val="22"/>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757A9E9F" w14:textId="77777777" w:rsidR="00510506" w:rsidRPr="00B0749D" w:rsidRDefault="00510506" w:rsidP="00510506">
      <w:pPr>
        <w:pStyle w:val="Corpsdetexte"/>
        <w:spacing w:beforeLines="60" w:before="144" w:afterLines="60" w:after="144"/>
        <w:jc w:val="both"/>
        <w:rPr>
          <w:rFonts w:cs="Calibri"/>
          <w:szCs w:val="22"/>
        </w:rPr>
      </w:pPr>
      <w:r w:rsidRPr="00B0749D">
        <w:rPr>
          <w:rFonts w:cs="Calibri"/>
          <w:szCs w:val="22"/>
        </w:rPr>
        <w:t xml:space="preserve">Vu l’indisponibilité de </w:t>
      </w:r>
      <w:r w:rsidRPr="00B0749D">
        <w:rPr>
          <w:rFonts w:cs="Calibri"/>
          <w:bCs/>
          <w:szCs w:val="22"/>
        </w:rPr>
        <w:t xml:space="preserve">Monsieur </w:t>
      </w:r>
      <w:r w:rsidRPr="00B0749D">
        <w:rPr>
          <w:rFonts w:cs="Calibri"/>
          <w:bCs/>
          <w:i/>
          <w:szCs w:val="22"/>
        </w:rPr>
        <w:t xml:space="preserve">(ou Madame) </w:t>
      </w:r>
      <w:r w:rsidRPr="00B0749D">
        <w:rPr>
          <w:rFonts w:cs="Calibri"/>
          <w:bCs/>
          <w:szCs w:val="22"/>
        </w:rPr>
        <w:t>…</w:t>
      </w:r>
      <w:r w:rsidRPr="00B0749D">
        <w:rPr>
          <w:rFonts w:cs="Calibri"/>
          <w:bCs/>
          <w:i/>
          <w:szCs w:val="22"/>
        </w:rPr>
        <w:t xml:space="preserve"> </w:t>
      </w:r>
      <w:r w:rsidRPr="00B0749D">
        <w:rPr>
          <w:rFonts w:cs="Calibri"/>
          <w:i/>
          <w:szCs w:val="22"/>
        </w:rPr>
        <w:t>(préciser le grade)</w:t>
      </w:r>
      <w:r w:rsidRPr="00B0749D">
        <w:rPr>
          <w:rFonts w:cs="Calibri"/>
          <w:szCs w:val="22"/>
        </w:rPr>
        <w:t xml:space="preserve">, placé(e) en … </w:t>
      </w:r>
      <w:r w:rsidRPr="00B0749D">
        <w:rPr>
          <w:rFonts w:cs="Calibri"/>
          <w:i/>
          <w:szCs w:val="22"/>
        </w:rPr>
        <w:t>(préciser la nature de l’absence)</w:t>
      </w:r>
      <w:r w:rsidRPr="00B0749D">
        <w:rPr>
          <w:rFonts w:cs="Calibri"/>
          <w:szCs w:val="22"/>
        </w:rPr>
        <w:t xml:space="preserve"> à compter du … ;</w:t>
      </w:r>
    </w:p>
    <w:p w14:paraId="13ED749F" w14:textId="254E6312" w:rsidR="00510506" w:rsidRPr="00B0749D" w:rsidRDefault="00510506" w:rsidP="00510506">
      <w:pPr>
        <w:pStyle w:val="Corpsdetexte"/>
        <w:spacing w:beforeLines="60" w:before="144" w:afterLines="60" w:after="144"/>
        <w:jc w:val="both"/>
        <w:rPr>
          <w:rFonts w:cs="Calibri"/>
          <w:i/>
          <w:szCs w:val="22"/>
        </w:rPr>
      </w:pPr>
      <w:r w:rsidRPr="00B0749D">
        <w:rPr>
          <w:rFonts w:cs="Calibri"/>
          <w:b/>
          <w:i/>
          <w:szCs w:val="22"/>
        </w:rPr>
        <w:t>OU</w:t>
      </w:r>
      <w:r w:rsidRPr="00B0749D">
        <w:rPr>
          <w:rFonts w:cs="Calibri"/>
          <w:i/>
          <w:szCs w:val="22"/>
        </w:rPr>
        <w:t xml:space="preserve"> Considérant que </w:t>
      </w:r>
      <w:r w:rsidR="001E70E8">
        <w:rPr>
          <w:rFonts w:cs="Calibri"/>
          <w:bCs/>
          <w:i/>
          <w:szCs w:val="22"/>
        </w:rPr>
        <w:t>M./Mme</w:t>
      </w:r>
      <w:r w:rsidRPr="00B0749D">
        <w:rPr>
          <w:rFonts w:cs="Calibri"/>
          <w:bCs/>
          <w:i/>
          <w:szCs w:val="22"/>
        </w:rPr>
        <w:t xml:space="preserve"> </w:t>
      </w:r>
      <w:r w:rsidR="001E70E8">
        <w:rPr>
          <w:rFonts w:cs="Calibri"/>
          <w:bCs/>
          <w:i/>
          <w:szCs w:val="22"/>
        </w:rPr>
        <w:t>…………………..</w:t>
      </w:r>
      <w:r w:rsidRPr="00B0749D">
        <w:rPr>
          <w:rFonts w:cs="Calibri"/>
          <w:bCs/>
          <w:i/>
          <w:szCs w:val="22"/>
        </w:rPr>
        <w:t>…</w:t>
      </w:r>
      <w:r w:rsidR="001E70E8">
        <w:rPr>
          <w:rFonts w:cs="Calibri"/>
          <w:bCs/>
          <w:i/>
          <w:szCs w:val="22"/>
        </w:rPr>
        <w:t>,</w:t>
      </w:r>
      <w:r w:rsidRPr="00B0749D">
        <w:rPr>
          <w:rFonts w:cs="Calibri"/>
          <w:i/>
          <w:szCs w:val="22"/>
        </w:rPr>
        <w:t xml:space="preserve"> (préciser le grade), exerce ses fonctions à temps partiel à raison de … % d’un temps complet à compter du … (ou bénéficier d’un détachement de courte durée ou d’une disponibilité de courte durée ou autres motifs …) ;</w:t>
      </w:r>
    </w:p>
    <w:p w14:paraId="179FBD86" w14:textId="77777777" w:rsidR="00510506" w:rsidRPr="00B0749D" w:rsidRDefault="00510506" w:rsidP="00510506">
      <w:pPr>
        <w:pStyle w:val="Corpsdetexte"/>
        <w:spacing w:beforeLines="60" w:before="144" w:afterLines="60" w:after="144"/>
        <w:jc w:val="both"/>
        <w:rPr>
          <w:rFonts w:cs="Calibri"/>
          <w:szCs w:val="22"/>
        </w:rPr>
      </w:pPr>
      <w:r w:rsidRPr="00B0749D">
        <w:rPr>
          <w:rFonts w:cs="Calibri"/>
          <w:szCs w:val="22"/>
        </w:rPr>
        <w:t>Considérant que le bon fonctionnement des services implique le recrutement d’un agent contractuel pour pallier cette indisponibilité ;</w:t>
      </w:r>
    </w:p>
    <w:p w14:paraId="66367546" w14:textId="22F373D5" w:rsidR="00510506" w:rsidRPr="00B0749D" w:rsidRDefault="00510506" w:rsidP="00510506">
      <w:pPr>
        <w:pStyle w:val="Corpsdetexte"/>
        <w:spacing w:beforeLines="60" w:before="144" w:afterLines="60" w:after="144"/>
        <w:jc w:val="both"/>
        <w:rPr>
          <w:rFonts w:cs="Calibri"/>
          <w:szCs w:val="22"/>
        </w:rPr>
      </w:pPr>
      <w:r w:rsidRPr="00B0749D">
        <w:rPr>
          <w:rFonts w:cs="Calibri"/>
          <w:szCs w:val="22"/>
        </w:rPr>
        <w:lastRenderedPageBreak/>
        <w:t>Considérant les candidatures déposées jusqu’au …</w:t>
      </w:r>
      <w:r w:rsidR="001E70E8">
        <w:rPr>
          <w:rFonts w:cs="Calibri"/>
          <w:szCs w:val="22"/>
        </w:rPr>
        <w:t>…………………….</w:t>
      </w:r>
      <w:r w:rsidRPr="00B0749D">
        <w:rPr>
          <w:rFonts w:cs="Calibri"/>
          <w:szCs w:val="22"/>
        </w:rPr>
        <w:t xml:space="preserve"> ;</w:t>
      </w:r>
    </w:p>
    <w:p w14:paraId="523DF617" w14:textId="77777777" w:rsidR="00510506" w:rsidRPr="004029F1" w:rsidRDefault="00510506" w:rsidP="00510506">
      <w:pPr>
        <w:pStyle w:val="Corpsdetexte"/>
        <w:spacing w:beforeLines="60" w:before="144" w:afterLines="60" w:after="144"/>
        <w:jc w:val="both"/>
        <w:rPr>
          <w:rFonts w:cs="Calibri"/>
          <w:szCs w:val="22"/>
        </w:rPr>
      </w:pPr>
      <w:r w:rsidRPr="004029F1">
        <w:rPr>
          <w:rFonts w:cs="Calibri"/>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2E16AD45" w14:textId="77777777" w:rsidR="00510506" w:rsidRPr="004F74C0" w:rsidRDefault="00510506" w:rsidP="00510506">
      <w:pPr>
        <w:tabs>
          <w:tab w:val="left" w:leader="dot" w:pos="1843"/>
          <w:tab w:val="left" w:leader="dot" w:pos="2977"/>
          <w:tab w:val="left" w:leader="dot" w:pos="6663"/>
          <w:tab w:val="left" w:leader="dot" w:pos="9214"/>
        </w:tabs>
        <w:spacing w:before="60" w:after="60"/>
        <w:jc w:val="both"/>
        <w:rPr>
          <w:rFonts w:eastAsia="Calibri" w:cs="Calibri"/>
        </w:rPr>
      </w:pPr>
      <w:r w:rsidRPr="004F74C0">
        <w:rPr>
          <w:rFonts w:cs="Calibri"/>
        </w:rPr>
        <w:t>Vu la candidature de M./Mme …………………………………………………………………………………………………………</w:t>
      </w:r>
    </w:p>
    <w:p w14:paraId="3701EC89" w14:textId="5D10AFE8" w:rsidR="00510506" w:rsidRPr="003E30D5" w:rsidRDefault="00510506" w:rsidP="00510506">
      <w:pPr>
        <w:tabs>
          <w:tab w:val="left" w:leader="dot" w:pos="1843"/>
          <w:tab w:val="left" w:leader="dot" w:pos="2977"/>
          <w:tab w:val="left" w:leader="dot" w:pos="6663"/>
          <w:tab w:val="left" w:leader="dot" w:pos="9214"/>
        </w:tabs>
        <w:spacing w:before="60" w:after="60"/>
        <w:jc w:val="both"/>
        <w:rPr>
          <w:rFonts w:eastAsia="Calibri"/>
        </w:rPr>
      </w:pPr>
      <w:r w:rsidRPr="003E30D5">
        <w:rPr>
          <w:rFonts w:eastAsia="Calibri"/>
        </w:rPr>
        <w:t xml:space="preserve">Considérant que </w:t>
      </w:r>
      <w:r w:rsidR="001E70E8">
        <w:rPr>
          <w:rFonts w:eastAsia="Calibri"/>
        </w:rPr>
        <w:t xml:space="preserve">M./Mme </w:t>
      </w:r>
      <w:r w:rsidRPr="003E30D5">
        <w:rPr>
          <w:rFonts w:eastAsia="Calibri"/>
        </w:rPr>
        <w:t>…………………………………………………………… remplit les conditions générales de recrutement énumérées à l'article 2 du décret susvisé du 15 février 1988 (conditions d'aptitude physique, de nationalité etc....),</w:t>
      </w:r>
    </w:p>
    <w:p w14:paraId="5FDC0DA6" w14:textId="77777777" w:rsidR="00047DA2" w:rsidRDefault="00FF752F" w:rsidP="005B70F9">
      <w:pPr>
        <w:tabs>
          <w:tab w:val="left" w:pos="7526"/>
        </w:tabs>
        <w:autoSpaceDE w:val="0"/>
        <w:autoSpaceDN w:val="0"/>
        <w:adjustRightInd w:val="0"/>
        <w:spacing w:before="120"/>
        <w:jc w:val="center"/>
        <w:rPr>
          <w:rFonts w:eastAsia="Calibri" w:cs="Calibri"/>
          <w:b/>
          <w:bCs/>
          <w:sz w:val="24"/>
        </w:rPr>
      </w:pPr>
      <w:r>
        <w:rPr>
          <w:rFonts w:eastAsia="Calibri" w:cs="Calibri"/>
          <w:b/>
          <w:bCs/>
          <w:sz w:val="24"/>
        </w:rPr>
        <w:t>Il est convenu et arrêté ce qui suit</w:t>
      </w:r>
    </w:p>
    <w:p w14:paraId="180476E5" w14:textId="77777777" w:rsidR="00BD10D7" w:rsidRDefault="00A06580" w:rsidP="00BD10D7">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 : Objet </w:t>
      </w:r>
      <w:r w:rsidR="00BD10D7">
        <w:rPr>
          <w:rFonts w:eastAsia="Calibri" w:cs="Times New Roman"/>
          <w:b/>
          <w:szCs w:val="22"/>
          <w:u w:val="single"/>
          <w:lang w:eastAsia="en-US"/>
        </w:rPr>
        <w:t>du contrat</w:t>
      </w:r>
    </w:p>
    <w:p w14:paraId="7E51DDA5" w14:textId="77777777" w:rsidR="00BD10D7" w:rsidRDefault="00BD10D7" w:rsidP="00BD10D7">
      <w:pPr>
        <w:tabs>
          <w:tab w:val="left" w:pos="240"/>
        </w:tabs>
        <w:spacing w:before="120" w:line="240" w:lineRule="exact"/>
        <w:ind w:left="227" w:hanging="227"/>
        <w:jc w:val="both"/>
        <w:rPr>
          <w:rFonts w:eastAsia="Calibri" w:cs="Times New Roman"/>
          <w:b/>
          <w:szCs w:val="22"/>
          <w:u w:val="single"/>
          <w:lang w:eastAsia="en-US"/>
        </w:rPr>
      </w:pPr>
    </w:p>
    <w:p w14:paraId="109F0D8A" w14:textId="4F7B76F9" w:rsidR="00510506" w:rsidRPr="001D372B" w:rsidRDefault="001E70E8" w:rsidP="00061091">
      <w:pPr>
        <w:tabs>
          <w:tab w:val="left" w:leader="dot" w:pos="4111"/>
          <w:tab w:val="left" w:leader="dot" w:pos="9214"/>
        </w:tabs>
        <w:jc w:val="both"/>
        <w:rPr>
          <w:rFonts w:cs="Calibri"/>
          <w:szCs w:val="22"/>
        </w:rPr>
      </w:pPr>
      <w:r>
        <w:rPr>
          <w:rFonts w:eastAsia="Calibri"/>
        </w:rPr>
        <w:t xml:space="preserve">M./Mme </w:t>
      </w:r>
      <w:r w:rsidR="00BD10D7">
        <w:rPr>
          <w:rFonts w:eastAsia="Calibri"/>
        </w:rPr>
        <w:t xml:space="preserve">………………………………………................né(e) </w:t>
      </w:r>
      <w:r w:rsidR="00061091">
        <w:rPr>
          <w:rFonts w:eastAsia="Calibri"/>
        </w:rPr>
        <w:t xml:space="preserve">………………………………. le …………………….. </w:t>
      </w:r>
      <w:r w:rsidR="00BD10D7">
        <w:rPr>
          <w:rFonts w:eastAsia="Calibri"/>
        </w:rPr>
        <w:t xml:space="preserve">à </w:t>
      </w:r>
      <w:r w:rsidR="00061091">
        <w:rPr>
          <w:rFonts w:eastAsia="Calibri"/>
        </w:rPr>
        <w:t xml:space="preserve">…………………… </w:t>
      </w:r>
      <w:r w:rsidR="00BD10D7">
        <w:rPr>
          <w:rFonts w:eastAsia="Calibri"/>
        </w:rPr>
        <w:t xml:space="preserve">domicilié(e) à </w:t>
      </w:r>
      <w:r w:rsidR="00061091">
        <w:rPr>
          <w:rFonts w:eastAsia="Calibri"/>
        </w:rPr>
        <w:t xml:space="preserve">……………………………. </w:t>
      </w:r>
      <w:r w:rsidR="00BD10D7">
        <w:rPr>
          <w:rFonts w:eastAsia="Calibri"/>
        </w:rPr>
        <w:t xml:space="preserve">est recruté(e) </w:t>
      </w:r>
      <w:r w:rsidR="00510506" w:rsidRPr="001D372B">
        <w:rPr>
          <w:rFonts w:cs="Calibri"/>
          <w:szCs w:val="22"/>
        </w:rPr>
        <w:t xml:space="preserve">à temps complet </w:t>
      </w:r>
      <w:r w:rsidR="00510506" w:rsidRPr="001D372B">
        <w:rPr>
          <w:rFonts w:cs="Calibri"/>
          <w:i/>
          <w:szCs w:val="22"/>
        </w:rPr>
        <w:t>(</w:t>
      </w:r>
      <w:r w:rsidR="00510506" w:rsidRPr="001D372B">
        <w:rPr>
          <w:rFonts w:cs="Calibri"/>
          <w:b/>
          <w:i/>
          <w:szCs w:val="22"/>
        </w:rPr>
        <w:t>ou</w:t>
      </w:r>
      <w:r w:rsidR="00510506" w:rsidRPr="001D372B">
        <w:rPr>
          <w:rFonts w:cs="Calibri"/>
          <w:i/>
          <w:szCs w:val="22"/>
        </w:rPr>
        <w:t xml:space="preserve"> non complet) </w:t>
      </w:r>
      <w:r w:rsidR="00510506" w:rsidRPr="001D372B">
        <w:rPr>
          <w:rFonts w:cs="Calibri"/>
          <w:szCs w:val="22"/>
        </w:rPr>
        <w:t xml:space="preserve">en tant qu’agent contractuel de remplacement pour assurer les fonctions suivantes (à préciser) </w:t>
      </w:r>
      <w:r w:rsidR="00510506">
        <w:rPr>
          <w:rFonts w:cs="Calibri"/>
          <w:szCs w:val="22"/>
        </w:rPr>
        <w:t xml:space="preserve">…………………….…, </w:t>
      </w:r>
      <w:r w:rsidR="00510506" w:rsidRPr="001D372B">
        <w:rPr>
          <w:rFonts w:cs="Calibri"/>
          <w:bCs/>
          <w:iCs/>
          <w:szCs w:val="22"/>
        </w:rPr>
        <w:t>dans la catégorie hiérarchique (A, B ou C)</w:t>
      </w:r>
      <w:r w:rsidR="00510506" w:rsidRPr="001D372B">
        <w:rPr>
          <w:rFonts w:cs="Calibri"/>
          <w:szCs w:val="22"/>
        </w:rPr>
        <w:t>.</w:t>
      </w:r>
    </w:p>
    <w:p w14:paraId="40D7233A" w14:textId="77777777" w:rsidR="00510506" w:rsidRPr="001D372B" w:rsidRDefault="00510506" w:rsidP="00510506">
      <w:pPr>
        <w:pStyle w:val="articlecontenu"/>
        <w:spacing w:after="0"/>
        <w:ind w:firstLine="0"/>
        <w:rPr>
          <w:rFonts w:ascii="Calibri" w:hAnsi="Calibri" w:cs="Calibri"/>
          <w:sz w:val="22"/>
          <w:szCs w:val="22"/>
        </w:rPr>
      </w:pPr>
    </w:p>
    <w:p w14:paraId="186F3579" w14:textId="77777777" w:rsidR="00510506" w:rsidRPr="001D372B" w:rsidRDefault="00510506" w:rsidP="00510506">
      <w:pPr>
        <w:pStyle w:val="articlecontenu"/>
        <w:spacing w:after="0"/>
        <w:ind w:firstLine="0"/>
        <w:rPr>
          <w:rFonts w:ascii="Calibri" w:hAnsi="Calibri" w:cs="Calibri"/>
          <w:sz w:val="22"/>
          <w:szCs w:val="22"/>
        </w:rPr>
      </w:pPr>
      <w:r w:rsidRPr="001D372B">
        <w:rPr>
          <w:rFonts w:ascii="Calibri" w:hAnsi="Calibri" w:cs="Calibri"/>
          <w:sz w:val="22"/>
          <w:szCs w:val="22"/>
        </w:rPr>
        <w:t xml:space="preserve">La durée hebdomadaire de service de </w:t>
      </w:r>
      <w:r w:rsidRPr="001D372B">
        <w:rPr>
          <w:rFonts w:ascii="Calibri" w:hAnsi="Calibri" w:cs="Calibri"/>
          <w:bCs/>
          <w:sz w:val="22"/>
          <w:szCs w:val="22"/>
        </w:rPr>
        <w:t xml:space="preserve">Monsieur </w:t>
      </w:r>
      <w:r w:rsidRPr="001D372B">
        <w:rPr>
          <w:rFonts w:ascii="Calibri" w:hAnsi="Calibri" w:cs="Calibri"/>
          <w:bCs/>
          <w:i/>
          <w:sz w:val="22"/>
          <w:szCs w:val="22"/>
        </w:rPr>
        <w:t xml:space="preserve">(ou Madame) </w:t>
      </w:r>
      <w:r w:rsidRPr="001D372B">
        <w:rPr>
          <w:rFonts w:ascii="Calibri" w:hAnsi="Calibri" w:cs="Calibri"/>
          <w:bCs/>
          <w:sz w:val="22"/>
          <w:szCs w:val="22"/>
        </w:rPr>
        <w:t>…</w:t>
      </w:r>
      <w:r w:rsidRPr="001D372B">
        <w:rPr>
          <w:rFonts w:ascii="Calibri" w:hAnsi="Calibri" w:cs="Calibri"/>
          <w:bCs/>
          <w:i/>
          <w:sz w:val="22"/>
          <w:szCs w:val="22"/>
        </w:rPr>
        <w:t xml:space="preserve"> </w:t>
      </w:r>
      <w:r w:rsidRPr="001D372B">
        <w:rPr>
          <w:rFonts w:ascii="Calibri" w:hAnsi="Calibri" w:cs="Calibri"/>
          <w:sz w:val="22"/>
          <w:szCs w:val="22"/>
        </w:rPr>
        <w:t>est fixée à .../35</w:t>
      </w:r>
      <w:r w:rsidRPr="001D372B">
        <w:rPr>
          <w:rFonts w:ascii="Calibri" w:hAnsi="Calibri" w:cs="Calibri"/>
          <w:sz w:val="22"/>
          <w:szCs w:val="22"/>
          <w:vertAlign w:val="superscript"/>
        </w:rPr>
        <w:t>ème</w:t>
      </w:r>
      <w:r w:rsidRPr="001D372B">
        <w:rPr>
          <w:rFonts w:ascii="Calibri" w:hAnsi="Calibri" w:cs="Calibri"/>
          <w:sz w:val="22"/>
          <w:szCs w:val="22"/>
        </w:rPr>
        <w:t xml:space="preserve"> </w:t>
      </w:r>
    </w:p>
    <w:p w14:paraId="7D632EC8" w14:textId="77777777" w:rsidR="00BD10D7" w:rsidRDefault="00BD10D7" w:rsidP="00BD10D7">
      <w:pPr>
        <w:tabs>
          <w:tab w:val="left" w:leader="dot" w:pos="4111"/>
          <w:tab w:val="left" w:leader="dot" w:pos="6663"/>
          <w:tab w:val="left" w:leader="dot" w:pos="9214"/>
        </w:tabs>
        <w:jc w:val="both"/>
        <w:rPr>
          <w:rFonts w:eastAsia="Calibri"/>
        </w:rPr>
      </w:pPr>
    </w:p>
    <w:p w14:paraId="6106A7F7" w14:textId="77777777" w:rsidR="00BD10D7" w:rsidRDefault="00BD10D7" w:rsidP="00BD10D7">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2 : Durée du contrat</w:t>
      </w:r>
    </w:p>
    <w:p w14:paraId="57668B91" w14:textId="77777777" w:rsidR="00BD10D7" w:rsidRDefault="00BD10D7" w:rsidP="00BD10D7">
      <w:pPr>
        <w:tabs>
          <w:tab w:val="left" w:leader="dot" w:pos="1843"/>
          <w:tab w:val="left" w:leader="dot" w:pos="2977"/>
          <w:tab w:val="left" w:leader="dot" w:pos="6663"/>
          <w:tab w:val="left" w:leader="dot" w:pos="9214"/>
        </w:tabs>
        <w:jc w:val="both"/>
        <w:rPr>
          <w:rFonts w:eastAsia="Calibri"/>
        </w:rPr>
      </w:pPr>
    </w:p>
    <w:p w14:paraId="1405158A" w14:textId="77777777" w:rsidR="00510506" w:rsidRPr="00C51A7B" w:rsidRDefault="00510506" w:rsidP="00510506">
      <w:pPr>
        <w:pStyle w:val="articlecontenu"/>
        <w:spacing w:after="0"/>
        <w:ind w:firstLine="0"/>
        <w:rPr>
          <w:rFonts w:ascii="Calibri" w:hAnsi="Calibri" w:cs="Calibri"/>
          <w:sz w:val="22"/>
          <w:szCs w:val="22"/>
        </w:rPr>
      </w:pPr>
      <w:r w:rsidRPr="00C51A7B">
        <w:rPr>
          <w:rFonts w:ascii="Calibri" w:eastAsia="Calibri" w:hAnsi="Calibri" w:cs="Calibri"/>
          <w:sz w:val="22"/>
          <w:szCs w:val="22"/>
        </w:rPr>
        <w:t xml:space="preserve">Le contrat prendra effet, </w:t>
      </w:r>
      <w:r w:rsidRPr="00C51A7B">
        <w:rPr>
          <w:rFonts w:ascii="Calibri" w:hAnsi="Calibri" w:cs="Calibri"/>
          <w:sz w:val="22"/>
          <w:szCs w:val="22"/>
        </w:rPr>
        <w:t>pour une durée déterminée de …, du … au … inclus (</w:t>
      </w:r>
      <w:r w:rsidRPr="00C51A7B">
        <w:rPr>
          <w:rFonts w:ascii="Calibri" w:hAnsi="Calibri" w:cs="Calibri"/>
          <w:i/>
          <w:sz w:val="22"/>
          <w:szCs w:val="22"/>
        </w:rPr>
        <w:t>dans la limite de l’absence du fonctionnaire ou de l’agent contractuel à remplacer</w:t>
      </w:r>
      <w:r w:rsidRPr="00C51A7B">
        <w:rPr>
          <w:rFonts w:ascii="Calibri" w:hAnsi="Calibri" w:cs="Calibri"/>
          <w:sz w:val="22"/>
          <w:szCs w:val="22"/>
        </w:rPr>
        <w:t>).</w:t>
      </w:r>
    </w:p>
    <w:p w14:paraId="22181D23" w14:textId="77777777" w:rsidR="00FF752F" w:rsidRDefault="00FF752F" w:rsidP="007243D8">
      <w:pPr>
        <w:tabs>
          <w:tab w:val="left" w:leader="dot" w:pos="1843"/>
          <w:tab w:val="left" w:leader="dot" w:pos="2977"/>
          <w:tab w:val="left" w:leader="dot" w:pos="6663"/>
          <w:tab w:val="left" w:leader="dot" w:pos="9214"/>
        </w:tabs>
        <w:jc w:val="both"/>
        <w:rPr>
          <w:rFonts w:eastAsia="Calibri"/>
        </w:rPr>
      </w:pPr>
    </w:p>
    <w:p w14:paraId="12227E91" w14:textId="77777777" w:rsidR="00FF752F" w:rsidRDefault="00FF752F" w:rsidP="007243D8">
      <w:pPr>
        <w:pStyle w:val="09-TexteLosangesBleus"/>
        <w:numPr>
          <w:ilvl w:val="0"/>
          <w:numId w:val="0"/>
        </w:numPr>
        <w:ind w:left="227" w:hanging="227"/>
        <w:rPr>
          <w:rFonts w:eastAsia="Calibri"/>
          <w:u w:val="single"/>
        </w:rPr>
      </w:pPr>
      <w:r w:rsidRPr="00FF752F">
        <w:rPr>
          <w:rFonts w:eastAsia="Calibri"/>
          <w:u w:val="single"/>
        </w:rPr>
        <w:t>Art</w:t>
      </w:r>
      <w:r>
        <w:rPr>
          <w:rFonts w:eastAsia="Calibri"/>
          <w:u w:val="single"/>
        </w:rPr>
        <w:t>icle</w:t>
      </w:r>
      <w:r w:rsidR="00BD10D7">
        <w:rPr>
          <w:rFonts w:eastAsia="Calibri"/>
          <w:u w:val="single"/>
        </w:rPr>
        <w:t xml:space="preserve"> 3</w:t>
      </w:r>
      <w:r w:rsidR="00F7719C">
        <w:rPr>
          <w:rFonts w:eastAsia="Calibri"/>
          <w:u w:val="single"/>
        </w:rPr>
        <w:t xml:space="preserve"> : </w:t>
      </w:r>
      <w:r w:rsidRPr="00FF752F">
        <w:rPr>
          <w:rFonts w:eastAsia="Calibri"/>
          <w:u w:val="single"/>
        </w:rPr>
        <w:t xml:space="preserve">Conditions d’emploi </w:t>
      </w:r>
    </w:p>
    <w:p w14:paraId="505E32A7" w14:textId="77777777" w:rsidR="002B1D18" w:rsidRPr="00FF752F" w:rsidRDefault="002B1D18" w:rsidP="007243D8">
      <w:pPr>
        <w:pStyle w:val="09-TexteLosangesBleus"/>
        <w:numPr>
          <w:ilvl w:val="0"/>
          <w:numId w:val="0"/>
        </w:numPr>
        <w:ind w:left="227" w:hanging="227"/>
        <w:rPr>
          <w:rFonts w:eastAsia="Calibri"/>
          <w:u w:val="single"/>
        </w:rPr>
      </w:pPr>
    </w:p>
    <w:p w14:paraId="48CA106D" w14:textId="77777777" w:rsidR="00FF752F" w:rsidRPr="00D76051" w:rsidRDefault="00FF752F" w:rsidP="007243D8">
      <w:pPr>
        <w:tabs>
          <w:tab w:val="left" w:leader="dot" w:pos="1843"/>
          <w:tab w:val="left" w:leader="dot" w:pos="2977"/>
          <w:tab w:val="left" w:leader="dot" w:pos="6663"/>
          <w:tab w:val="left" w:leader="dot" w:pos="9214"/>
        </w:tabs>
        <w:jc w:val="both"/>
        <w:rPr>
          <w:rFonts w:eastAsia="Calibri"/>
          <w:i/>
        </w:rPr>
      </w:pPr>
      <w:r w:rsidRPr="00D76051">
        <w:rPr>
          <w:rFonts w:eastAsia="Calibri"/>
          <w:i/>
        </w:rPr>
        <w:t>Si la collectivité a adopté un document récapitulant l’ensemble des instructions de service opposable aux agents titulaires et contractuels, il est annexé au contrat.</w:t>
      </w:r>
    </w:p>
    <w:p w14:paraId="0AE504AF" w14:textId="77777777" w:rsidR="00FF752F" w:rsidRDefault="00FF752F" w:rsidP="007243D8">
      <w:pPr>
        <w:tabs>
          <w:tab w:val="left" w:leader="dot" w:pos="1843"/>
          <w:tab w:val="left" w:leader="dot" w:pos="2977"/>
          <w:tab w:val="left" w:leader="dot" w:pos="6663"/>
          <w:tab w:val="left" w:leader="dot" w:pos="9214"/>
        </w:tabs>
        <w:jc w:val="both"/>
        <w:rPr>
          <w:rFonts w:eastAsia="Calibri"/>
        </w:rPr>
      </w:pPr>
    </w:p>
    <w:p w14:paraId="0EF1744F" w14:textId="77777777" w:rsidR="00FF752F" w:rsidRDefault="00FF752F" w:rsidP="007243D8">
      <w:pPr>
        <w:tabs>
          <w:tab w:val="left" w:leader="dot" w:pos="1843"/>
          <w:tab w:val="left" w:leader="dot" w:pos="2977"/>
          <w:tab w:val="left" w:leader="dot" w:pos="6663"/>
          <w:tab w:val="left" w:leader="dot" w:pos="9214"/>
        </w:tabs>
        <w:jc w:val="both"/>
        <w:rPr>
          <w:rFonts w:eastAsia="Calibri"/>
        </w:rPr>
      </w:pPr>
      <w:r>
        <w:rPr>
          <w:rFonts w:eastAsia="Calibri"/>
        </w:rPr>
        <w:t>Conditions particulières de l’exercice des fonctions :</w:t>
      </w:r>
    </w:p>
    <w:p w14:paraId="6007C028" w14:textId="77777777" w:rsidR="00FF752F" w:rsidRDefault="002B1D18" w:rsidP="002B1D18">
      <w:pPr>
        <w:tabs>
          <w:tab w:val="left" w:leader="dot" w:pos="1843"/>
          <w:tab w:val="left" w:leader="dot" w:pos="2977"/>
          <w:tab w:val="left" w:leader="dot" w:pos="6663"/>
          <w:tab w:val="left" w:leader="dot" w:pos="9214"/>
        </w:tabs>
        <w:spacing w:before="60" w:after="60"/>
        <w:jc w:val="both"/>
        <w:rPr>
          <w:rFonts w:eastAsia="Calibri"/>
        </w:rPr>
      </w:pPr>
      <w:r>
        <w:rPr>
          <w:rFonts w:eastAsia="Calibri"/>
        </w:rPr>
        <w:t>- Les horaires de travail …………………………………………………………….</w:t>
      </w:r>
    </w:p>
    <w:p w14:paraId="2463A6FC" w14:textId="77777777" w:rsidR="00FF752F" w:rsidRDefault="00FF752F" w:rsidP="002B1D18">
      <w:pPr>
        <w:tabs>
          <w:tab w:val="left" w:leader="dot" w:pos="1843"/>
          <w:tab w:val="left" w:leader="dot" w:pos="2977"/>
          <w:tab w:val="left" w:leader="dot" w:pos="6663"/>
          <w:tab w:val="left" w:leader="dot" w:pos="9214"/>
        </w:tabs>
        <w:spacing w:before="60" w:after="60"/>
        <w:jc w:val="both"/>
        <w:rPr>
          <w:rFonts w:eastAsia="Calibri"/>
        </w:rPr>
      </w:pPr>
      <w:r>
        <w:rPr>
          <w:rFonts w:eastAsia="Calibri"/>
        </w:rPr>
        <w:t xml:space="preserve">- </w:t>
      </w:r>
      <w:r w:rsidR="002B1D18">
        <w:rPr>
          <w:rFonts w:eastAsia="Calibri"/>
        </w:rPr>
        <w:t>Les obligations de déplacement ……………………………………………..</w:t>
      </w:r>
    </w:p>
    <w:p w14:paraId="1E09CCF8" w14:textId="77777777" w:rsidR="00FF752F" w:rsidRDefault="00FF752F" w:rsidP="002B1D18">
      <w:pPr>
        <w:tabs>
          <w:tab w:val="left" w:leader="dot" w:pos="1843"/>
          <w:tab w:val="left" w:leader="dot" w:pos="2977"/>
          <w:tab w:val="left" w:leader="dot" w:pos="6663"/>
          <w:tab w:val="left" w:leader="dot" w:pos="9214"/>
        </w:tabs>
        <w:spacing w:before="60" w:after="60"/>
        <w:jc w:val="both"/>
        <w:rPr>
          <w:rFonts w:eastAsia="Calibri"/>
        </w:rPr>
      </w:pPr>
      <w:r>
        <w:rPr>
          <w:rFonts w:eastAsia="Calibri"/>
        </w:rPr>
        <w:t>- La localisation géographique de l’emploi ……</w:t>
      </w:r>
      <w:r w:rsidR="002B1D18">
        <w:rPr>
          <w:rFonts w:eastAsia="Calibri"/>
        </w:rPr>
        <w:t>…………………………..</w:t>
      </w:r>
    </w:p>
    <w:p w14:paraId="7908FB24" w14:textId="77777777" w:rsidR="00FF752F" w:rsidRDefault="00FF752F" w:rsidP="002B1D18">
      <w:pPr>
        <w:tabs>
          <w:tab w:val="left" w:leader="dot" w:pos="1843"/>
          <w:tab w:val="left" w:leader="dot" w:pos="2977"/>
          <w:tab w:val="left" w:leader="dot" w:pos="6663"/>
          <w:tab w:val="left" w:leader="dot" w:pos="9214"/>
        </w:tabs>
        <w:spacing w:before="60" w:after="60"/>
        <w:jc w:val="both"/>
        <w:rPr>
          <w:rFonts w:eastAsia="Calibri"/>
        </w:rPr>
      </w:pPr>
    </w:p>
    <w:p w14:paraId="689784FE" w14:textId="77777777" w:rsidR="00FF752F" w:rsidRDefault="00FF752F" w:rsidP="007243D8">
      <w:pPr>
        <w:pStyle w:val="09-TexteLosangesBleus"/>
        <w:numPr>
          <w:ilvl w:val="0"/>
          <w:numId w:val="0"/>
        </w:numPr>
        <w:ind w:left="227" w:hanging="227"/>
        <w:rPr>
          <w:rFonts w:eastAsia="Calibri"/>
          <w:u w:val="single"/>
        </w:rPr>
      </w:pPr>
      <w:r w:rsidRPr="00FF752F">
        <w:rPr>
          <w:rFonts w:eastAsia="Calibri"/>
          <w:u w:val="single"/>
        </w:rPr>
        <w:t>Art</w:t>
      </w:r>
      <w:r>
        <w:rPr>
          <w:rFonts w:eastAsia="Calibri"/>
          <w:u w:val="single"/>
        </w:rPr>
        <w:t>icle</w:t>
      </w:r>
      <w:r w:rsidR="00BD10D7">
        <w:rPr>
          <w:rFonts w:eastAsia="Calibri"/>
          <w:u w:val="single"/>
        </w:rPr>
        <w:t xml:space="preserve"> 4</w:t>
      </w:r>
      <w:r w:rsidR="00F7719C">
        <w:rPr>
          <w:rFonts w:eastAsia="Calibri"/>
          <w:u w:val="single"/>
        </w:rPr>
        <w:t xml:space="preserve"> : </w:t>
      </w:r>
      <w:r w:rsidRPr="00FF752F">
        <w:rPr>
          <w:rFonts w:eastAsia="Calibri"/>
          <w:u w:val="single"/>
        </w:rPr>
        <w:t>Période d’essai</w:t>
      </w:r>
    </w:p>
    <w:p w14:paraId="17D5FA4A" w14:textId="77777777" w:rsidR="00D76051" w:rsidRPr="00FF752F" w:rsidRDefault="00D76051" w:rsidP="007243D8">
      <w:pPr>
        <w:pStyle w:val="09-TexteLosangesBleus"/>
        <w:numPr>
          <w:ilvl w:val="0"/>
          <w:numId w:val="0"/>
        </w:numPr>
        <w:ind w:left="227" w:hanging="227"/>
        <w:rPr>
          <w:rFonts w:eastAsia="Calibri"/>
          <w:u w:val="single"/>
        </w:rPr>
      </w:pPr>
    </w:p>
    <w:p w14:paraId="06EF9F96" w14:textId="7B2334EC" w:rsidR="00510506" w:rsidRPr="004F74C0" w:rsidRDefault="00510506" w:rsidP="00510506">
      <w:pPr>
        <w:pStyle w:val="articlecontenu"/>
        <w:spacing w:after="0"/>
        <w:ind w:firstLine="0"/>
        <w:rPr>
          <w:rFonts w:ascii="Calibri" w:hAnsi="Calibri" w:cs="Calibri"/>
          <w:sz w:val="22"/>
          <w:szCs w:val="22"/>
        </w:rPr>
      </w:pPr>
      <w:r>
        <w:rPr>
          <w:rFonts w:ascii="Calibri" w:hAnsi="Calibri" w:cs="Calibri"/>
          <w:i/>
          <w:iCs/>
          <w:sz w:val="22"/>
          <w:szCs w:val="22"/>
        </w:rPr>
        <w:t>(L</w:t>
      </w:r>
      <w:r w:rsidRPr="004F74C0">
        <w:rPr>
          <w:rFonts w:ascii="Calibri" w:hAnsi="Calibri" w:cs="Calibri"/>
          <w:i/>
          <w:iCs/>
          <w:sz w:val="22"/>
          <w:szCs w:val="22"/>
        </w:rPr>
        <w:t>e cas échéant)</w:t>
      </w:r>
      <w:r w:rsidRPr="004F74C0">
        <w:rPr>
          <w:rFonts w:ascii="Calibri" w:hAnsi="Calibri" w:cs="Calibri"/>
          <w:sz w:val="22"/>
          <w:szCs w:val="22"/>
        </w:rPr>
        <w:t xml:space="preserve"> </w:t>
      </w:r>
      <w:r w:rsidR="001E70E8">
        <w:rPr>
          <w:rFonts w:ascii="Calibri" w:hAnsi="Calibri" w:cs="Calibri"/>
          <w:bCs/>
          <w:sz w:val="22"/>
          <w:szCs w:val="22"/>
        </w:rPr>
        <w:t>M./Mme</w:t>
      </w:r>
      <w:r w:rsidRPr="004F74C0">
        <w:rPr>
          <w:rFonts w:ascii="Calibri" w:hAnsi="Calibri" w:cs="Calibri"/>
          <w:bCs/>
          <w:i/>
          <w:sz w:val="22"/>
          <w:szCs w:val="22"/>
        </w:rPr>
        <w:t xml:space="preserve"> </w:t>
      </w:r>
      <w:r w:rsidR="001E70E8">
        <w:rPr>
          <w:rFonts w:ascii="Calibri" w:hAnsi="Calibri" w:cs="Calibri"/>
          <w:bCs/>
          <w:i/>
          <w:sz w:val="22"/>
          <w:szCs w:val="22"/>
        </w:rPr>
        <w:t>……………</w:t>
      </w:r>
      <w:r w:rsidRPr="004F74C0">
        <w:rPr>
          <w:rFonts w:ascii="Calibri" w:hAnsi="Calibri" w:cs="Calibri"/>
          <w:bCs/>
          <w:sz w:val="22"/>
          <w:szCs w:val="22"/>
        </w:rPr>
        <w:t>…</w:t>
      </w:r>
      <w:r w:rsidRPr="004F74C0">
        <w:rPr>
          <w:rFonts w:ascii="Calibri" w:hAnsi="Calibri" w:cs="Calibri"/>
          <w:bCs/>
          <w:i/>
          <w:sz w:val="22"/>
          <w:szCs w:val="22"/>
        </w:rPr>
        <w:t xml:space="preserve"> </w:t>
      </w:r>
      <w:r w:rsidRPr="004F74C0">
        <w:rPr>
          <w:rFonts w:ascii="Calibri" w:hAnsi="Calibri" w:cs="Calibri"/>
          <w:sz w:val="22"/>
          <w:szCs w:val="22"/>
        </w:rPr>
        <w:t>est soumis(</w:t>
      </w:r>
      <w:r w:rsidRPr="004F74C0">
        <w:rPr>
          <w:rFonts w:ascii="Calibri" w:hAnsi="Calibri" w:cs="Calibri"/>
          <w:i/>
          <w:iCs/>
          <w:sz w:val="22"/>
          <w:szCs w:val="22"/>
        </w:rPr>
        <w:t>e)</w:t>
      </w:r>
      <w:r w:rsidRPr="004F74C0">
        <w:rPr>
          <w:rFonts w:ascii="Calibri" w:hAnsi="Calibri" w:cs="Calibri"/>
          <w:sz w:val="22"/>
          <w:szCs w:val="22"/>
        </w:rPr>
        <w:t xml:space="preserve"> à une période d’essai de ……. jours/mois</w:t>
      </w:r>
      <w:r>
        <w:rPr>
          <w:rFonts w:ascii="Calibri" w:hAnsi="Calibri" w:cs="Calibri"/>
          <w:sz w:val="22"/>
          <w:szCs w:val="22"/>
        </w:rPr>
        <w:t>, soit du ……….. au …………,</w:t>
      </w:r>
      <w:r w:rsidRPr="004F74C0">
        <w:rPr>
          <w:rFonts w:ascii="Calibri" w:hAnsi="Calibri" w:cs="Calibri"/>
          <w:bCs/>
          <w:iCs/>
          <w:sz w:val="22"/>
          <w:szCs w:val="22"/>
        </w:rPr>
        <w:t xml:space="preserve"> qui permettra à la collectivité d’évaluer les compétences de l’agent et à ce dernier d’apprécier si les fonctions occupées lui conviennent</w:t>
      </w:r>
      <w:r w:rsidRPr="004F74C0">
        <w:rPr>
          <w:rFonts w:ascii="Calibri" w:hAnsi="Calibri" w:cs="Calibri"/>
          <w:sz w:val="22"/>
          <w:szCs w:val="22"/>
        </w:rPr>
        <w:t>.</w:t>
      </w:r>
    </w:p>
    <w:p w14:paraId="31C9E189" w14:textId="77777777" w:rsidR="00510506" w:rsidRPr="004F74C0" w:rsidRDefault="00510506" w:rsidP="00510506">
      <w:pPr>
        <w:pStyle w:val="articlecontenu"/>
        <w:spacing w:after="0"/>
        <w:ind w:firstLine="0"/>
        <w:rPr>
          <w:rFonts w:ascii="Calibri" w:hAnsi="Calibri" w:cs="Calibri"/>
          <w:sz w:val="22"/>
          <w:szCs w:val="22"/>
        </w:rPr>
      </w:pPr>
    </w:p>
    <w:p w14:paraId="28DE0669" w14:textId="77777777" w:rsidR="00510506" w:rsidRPr="004F74C0" w:rsidRDefault="00510506" w:rsidP="00510506">
      <w:pPr>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 La durée initiale de la période peut être modulée à raison d’un jour ouvré par semaine de durée de contrat, dans la limite :</w:t>
      </w:r>
    </w:p>
    <w:p w14:paraId="68A8A21D" w14:textId="77777777" w:rsidR="00510506" w:rsidRPr="004F74C0" w:rsidRDefault="00510506" w:rsidP="00510506">
      <w:pPr>
        <w:jc w:val="both"/>
        <w:rPr>
          <w:rFonts w:cs="Calibri"/>
          <w:i/>
          <w:szCs w:val="22"/>
        </w:rPr>
      </w:pPr>
      <w:r w:rsidRPr="004F74C0">
        <w:rPr>
          <w:rFonts w:cs="Calibri"/>
          <w:i/>
          <w:szCs w:val="22"/>
        </w:rPr>
        <w:t>- de trois semaines lorsque la durée initialement prévue au contrat est inférieure à six mois ;</w:t>
      </w:r>
    </w:p>
    <w:p w14:paraId="286026AD" w14:textId="77777777" w:rsidR="00510506" w:rsidRPr="004F74C0" w:rsidRDefault="00510506" w:rsidP="00510506">
      <w:pPr>
        <w:jc w:val="both"/>
        <w:rPr>
          <w:rFonts w:cs="Calibri"/>
          <w:i/>
          <w:szCs w:val="22"/>
        </w:rPr>
      </w:pPr>
      <w:r w:rsidRPr="004F74C0">
        <w:rPr>
          <w:rFonts w:cs="Calibri"/>
          <w:i/>
          <w:szCs w:val="22"/>
        </w:rPr>
        <w:t xml:space="preserve">- d'un mois lorsque la durée initialement prévue au contrat est égale à six mois et inférieure à un </w:t>
      </w:r>
      <w:r>
        <w:rPr>
          <w:rFonts w:cs="Calibri"/>
          <w:i/>
          <w:szCs w:val="22"/>
        </w:rPr>
        <w:t>an</w:t>
      </w:r>
    </w:p>
    <w:p w14:paraId="0BB88328" w14:textId="77777777" w:rsidR="00510506" w:rsidRDefault="00510506" w:rsidP="00510506">
      <w:pPr>
        <w:jc w:val="both"/>
        <w:rPr>
          <w:rFonts w:cs="Calibri"/>
          <w:i/>
          <w:szCs w:val="22"/>
        </w:rPr>
      </w:pPr>
      <w:r>
        <w:rPr>
          <w:rFonts w:cs="Calibri"/>
          <w:i/>
          <w:szCs w:val="22"/>
        </w:rPr>
        <w:t xml:space="preserve">- </w:t>
      </w:r>
      <w:r w:rsidRPr="00B9258B">
        <w:rPr>
          <w:rFonts w:cs="Calibri"/>
          <w:i/>
          <w:szCs w:val="22"/>
        </w:rPr>
        <w:t>de deux mois lorsque la durée initialement prévue au contrat est inférieure à deux ans ;</w:t>
      </w:r>
    </w:p>
    <w:p w14:paraId="408C53DF" w14:textId="77777777" w:rsidR="00510506" w:rsidRPr="004F74C0" w:rsidRDefault="00510506" w:rsidP="00510506">
      <w:pPr>
        <w:jc w:val="both"/>
        <w:rPr>
          <w:rFonts w:cs="Calibri"/>
          <w:i/>
          <w:szCs w:val="22"/>
        </w:rPr>
      </w:pPr>
      <w:r w:rsidRPr="00B9258B">
        <w:rPr>
          <w:rFonts w:cs="Calibri"/>
          <w:i/>
          <w:szCs w:val="22"/>
        </w:rPr>
        <w:t>- de trois mois lorsque la durée initialement prévue au contrat est é</w:t>
      </w:r>
      <w:r>
        <w:rPr>
          <w:rFonts w:cs="Calibri"/>
          <w:i/>
          <w:szCs w:val="22"/>
        </w:rPr>
        <w:t>gale ou supérieure à deux ans ;</w:t>
      </w:r>
      <w:r w:rsidRPr="004F74C0">
        <w:rPr>
          <w:rFonts w:cs="Calibri"/>
          <w:i/>
          <w:szCs w:val="22"/>
        </w:rPr>
        <w:t>)</w:t>
      </w:r>
    </w:p>
    <w:p w14:paraId="627A70A5" w14:textId="77777777" w:rsidR="00510506" w:rsidRPr="004F74C0" w:rsidRDefault="00510506" w:rsidP="00510506">
      <w:pPr>
        <w:tabs>
          <w:tab w:val="left" w:pos="2127"/>
        </w:tabs>
        <w:jc w:val="both"/>
        <w:rPr>
          <w:rFonts w:cs="Calibri"/>
          <w:szCs w:val="22"/>
        </w:rPr>
      </w:pPr>
    </w:p>
    <w:p w14:paraId="0E405398" w14:textId="77777777" w:rsidR="00510506" w:rsidRPr="004F74C0" w:rsidRDefault="00510506" w:rsidP="00510506">
      <w:pPr>
        <w:tabs>
          <w:tab w:val="left" w:pos="2127"/>
        </w:tabs>
        <w:jc w:val="both"/>
        <w:rPr>
          <w:rFonts w:cs="Calibri"/>
          <w:szCs w:val="22"/>
        </w:rPr>
      </w:pPr>
      <w:r w:rsidRPr="004F74C0">
        <w:rPr>
          <w:rFonts w:cs="Calibri"/>
          <w:szCs w:val="22"/>
        </w:rPr>
        <w:t xml:space="preserve">La période d’essai pourra être renouvelée une fois pour une durée au plus égale à sa durée initiale. </w:t>
      </w:r>
    </w:p>
    <w:p w14:paraId="54D3A60A" w14:textId="77777777" w:rsidR="00510506" w:rsidRPr="004F74C0" w:rsidRDefault="00510506" w:rsidP="00510506">
      <w:pPr>
        <w:tabs>
          <w:tab w:val="left" w:pos="2127"/>
        </w:tabs>
        <w:jc w:val="both"/>
        <w:rPr>
          <w:rFonts w:cs="Calibri"/>
          <w:szCs w:val="22"/>
        </w:rPr>
      </w:pPr>
    </w:p>
    <w:p w14:paraId="5695B3D5" w14:textId="77777777" w:rsidR="00510506" w:rsidRPr="004F74C0" w:rsidRDefault="00510506" w:rsidP="00510506">
      <w:pPr>
        <w:tabs>
          <w:tab w:val="left" w:pos="2127"/>
        </w:tabs>
        <w:jc w:val="both"/>
        <w:rPr>
          <w:rFonts w:cs="Calibri"/>
          <w:szCs w:val="22"/>
        </w:rPr>
      </w:pPr>
      <w:r w:rsidRPr="004F74C0">
        <w:rPr>
          <w:rFonts w:cs="Calibri"/>
          <w:szCs w:val="22"/>
        </w:rPr>
        <w:t>(</w:t>
      </w:r>
      <w:r w:rsidRPr="004F74C0">
        <w:rPr>
          <w:rFonts w:cs="Calibri"/>
          <w:b/>
          <w:i/>
          <w:szCs w:val="22"/>
          <w:u w:val="single"/>
        </w:rPr>
        <w:t>Rappel</w:t>
      </w:r>
      <w:r w:rsidRPr="004F74C0">
        <w:rPr>
          <w:rFonts w:cs="Calibri"/>
          <w:i/>
          <w:szCs w:val="22"/>
        </w:rPr>
        <w:t> :</w:t>
      </w:r>
      <w:r w:rsidRPr="004F74C0">
        <w:rPr>
          <w:rFonts w:cs="Calibri"/>
          <w:szCs w:val="22"/>
        </w:rPr>
        <w:t xml:space="preserve"> </w:t>
      </w:r>
      <w:r w:rsidRPr="004F74C0">
        <w:rPr>
          <w:rFonts w:cs="Calibri"/>
          <w:i/>
          <w:szCs w:val="22"/>
        </w:rPr>
        <w:t>La possibilité de renouveler la période d’essai doit être obligatoirement stipulée dans le contrat si la collectivité souhaite la renouveler).</w:t>
      </w:r>
    </w:p>
    <w:p w14:paraId="4820E94A" w14:textId="77777777" w:rsidR="00510506" w:rsidRPr="004F74C0" w:rsidRDefault="00510506" w:rsidP="00510506">
      <w:pPr>
        <w:tabs>
          <w:tab w:val="left" w:pos="2127"/>
        </w:tabs>
        <w:jc w:val="both"/>
        <w:rPr>
          <w:rFonts w:cs="Calibri"/>
          <w:szCs w:val="22"/>
        </w:rPr>
      </w:pPr>
    </w:p>
    <w:p w14:paraId="31A29FD7" w14:textId="77777777" w:rsidR="00510506" w:rsidRPr="004F74C0" w:rsidRDefault="00510506" w:rsidP="00510506">
      <w:pPr>
        <w:tabs>
          <w:tab w:val="left" w:pos="2127"/>
        </w:tabs>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xml:space="preserve"> : </w:t>
      </w:r>
      <w:r w:rsidRPr="004F74C0">
        <w:rPr>
          <w:rFonts w:cs="Calibri"/>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6DABA6B" w14:textId="77777777" w:rsidR="00510506" w:rsidRPr="004F74C0" w:rsidRDefault="00510506" w:rsidP="00510506">
      <w:pPr>
        <w:pStyle w:val="articlecontenu"/>
        <w:tabs>
          <w:tab w:val="left" w:pos="1418"/>
        </w:tabs>
        <w:spacing w:after="0"/>
        <w:ind w:firstLine="0"/>
        <w:rPr>
          <w:rFonts w:ascii="Calibri" w:hAnsi="Calibri" w:cs="Calibri"/>
          <w:sz w:val="22"/>
          <w:szCs w:val="22"/>
        </w:rPr>
      </w:pPr>
    </w:p>
    <w:p w14:paraId="502E875E" w14:textId="77777777" w:rsidR="00510506" w:rsidRPr="004F74C0" w:rsidRDefault="00510506" w:rsidP="00510506">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sidRPr="004F74C0">
        <w:rPr>
          <w:rFonts w:ascii="Calibri" w:hAnsi="Calibri" w:cs="Calibri"/>
          <w:sz w:val="22"/>
          <w:szCs w:val="22"/>
          <w:vertAlign w:val="superscript"/>
        </w:rPr>
        <w:t>ème</w:t>
      </w:r>
      <w:r w:rsidRPr="004F74C0">
        <w:rPr>
          <w:rFonts w:ascii="Calibri" w:hAnsi="Calibri" w:cs="Calibri"/>
          <w:sz w:val="22"/>
          <w:szCs w:val="22"/>
        </w:rPr>
        <w:t xml:space="preserve"> alinéa de l’article 42 du décret n°88-145 du 15 février 1988.</w:t>
      </w:r>
    </w:p>
    <w:p w14:paraId="240BFB97" w14:textId="77777777" w:rsidR="00510506" w:rsidRPr="004F74C0" w:rsidRDefault="00510506" w:rsidP="00510506">
      <w:pPr>
        <w:pStyle w:val="articlecontenu"/>
        <w:tabs>
          <w:tab w:val="left" w:pos="1418"/>
        </w:tabs>
        <w:spacing w:after="0"/>
        <w:ind w:firstLine="0"/>
        <w:rPr>
          <w:rFonts w:ascii="Calibri" w:hAnsi="Calibri" w:cs="Calibri"/>
          <w:sz w:val="22"/>
          <w:szCs w:val="22"/>
        </w:rPr>
      </w:pPr>
    </w:p>
    <w:p w14:paraId="7ABF8C8B" w14:textId="77777777" w:rsidR="00510506" w:rsidRPr="004F74C0" w:rsidRDefault="00510506" w:rsidP="00510506">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 décision de licenciement est notifiée au cocontractant par lettre recommandée avec demande d’avis de réception ou par lettre remise en main propre contre décharge.</w:t>
      </w:r>
    </w:p>
    <w:p w14:paraId="217FB5A5" w14:textId="77777777" w:rsidR="00510506" w:rsidRPr="004F74C0" w:rsidRDefault="00510506" w:rsidP="00510506">
      <w:pPr>
        <w:pStyle w:val="articlecontenu"/>
        <w:tabs>
          <w:tab w:val="left" w:pos="1418"/>
        </w:tabs>
        <w:spacing w:after="0"/>
        <w:ind w:firstLine="0"/>
        <w:rPr>
          <w:rFonts w:ascii="Calibri" w:hAnsi="Calibri" w:cs="Calibri"/>
          <w:sz w:val="22"/>
          <w:szCs w:val="22"/>
        </w:rPr>
      </w:pPr>
    </w:p>
    <w:p w14:paraId="3B684C3D" w14:textId="699936C5" w:rsidR="00510506" w:rsidRPr="001E70E8" w:rsidRDefault="00510506" w:rsidP="00510506">
      <w:pPr>
        <w:pStyle w:val="articlecontenu"/>
        <w:tabs>
          <w:tab w:val="left" w:pos="1418"/>
        </w:tabs>
        <w:spacing w:after="0"/>
        <w:ind w:firstLine="0"/>
        <w:rPr>
          <w:rFonts w:ascii="Calibri" w:hAnsi="Calibri" w:cs="Calibri"/>
          <w:iCs/>
          <w:sz w:val="22"/>
          <w:szCs w:val="22"/>
        </w:rPr>
      </w:pPr>
      <w:r w:rsidRPr="001E70E8">
        <w:rPr>
          <w:rFonts w:ascii="Calibri" w:hAnsi="Calibri" w:cs="Calibri"/>
          <w:b/>
          <w:iCs/>
          <w:sz w:val="22"/>
          <w:szCs w:val="22"/>
        </w:rPr>
        <w:t>Ou</w:t>
      </w:r>
      <w:r w:rsidRPr="001E70E8">
        <w:rPr>
          <w:rFonts w:ascii="Calibri" w:hAnsi="Calibri" w:cs="Calibri"/>
          <w:iCs/>
          <w:sz w:val="22"/>
          <w:szCs w:val="22"/>
        </w:rPr>
        <w:t xml:space="preserve"> </w:t>
      </w:r>
      <w:r w:rsidR="001E70E8" w:rsidRPr="001E70E8">
        <w:rPr>
          <w:rFonts w:ascii="Calibri" w:hAnsi="Calibri" w:cs="Calibri"/>
          <w:bCs/>
          <w:iCs/>
          <w:sz w:val="22"/>
          <w:szCs w:val="22"/>
        </w:rPr>
        <w:t>M./Mme</w:t>
      </w:r>
      <w:r w:rsidRPr="001E70E8">
        <w:rPr>
          <w:rFonts w:ascii="Calibri" w:hAnsi="Calibri" w:cs="Calibri"/>
          <w:bCs/>
          <w:iCs/>
          <w:sz w:val="22"/>
          <w:szCs w:val="22"/>
        </w:rPr>
        <w:t xml:space="preserve"> </w:t>
      </w:r>
      <w:r w:rsidR="001E70E8" w:rsidRPr="001E70E8">
        <w:rPr>
          <w:rFonts w:ascii="Calibri" w:hAnsi="Calibri" w:cs="Calibri"/>
          <w:bCs/>
          <w:iCs/>
          <w:sz w:val="22"/>
          <w:szCs w:val="22"/>
        </w:rPr>
        <w:t>…………….</w:t>
      </w:r>
      <w:r w:rsidRPr="001E70E8">
        <w:rPr>
          <w:rFonts w:ascii="Calibri" w:hAnsi="Calibri" w:cs="Calibri"/>
          <w:bCs/>
          <w:iCs/>
          <w:sz w:val="22"/>
          <w:szCs w:val="22"/>
        </w:rPr>
        <w:t>…n</w:t>
      </w:r>
      <w:r w:rsidRPr="001E70E8">
        <w:rPr>
          <w:rFonts w:ascii="Calibri" w:hAnsi="Calibri" w:cs="Calibri"/>
          <w:iCs/>
          <w:sz w:val="22"/>
          <w:szCs w:val="22"/>
        </w:rPr>
        <w:t>’est pas soumis(e) à une période d’essai.</w:t>
      </w:r>
    </w:p>
    <w:p w14:paraId="2B419D13" w14:textId="77777777" w:rsidR="005B70F9" w:rsidRDefault="005B70F9" w:rsidP="0071041E">
      <w:pPr>
        <w:pStyle w:val="09-TexteLosangesBleus"/>
        <w:numPr>
          <w:ilvl w:val="0"/>
          <w:numId w:val="0"/>
        </w:numPr>
        <w:rPr>
          <w:rFonts w:eastAsia="Calibri"/>
          <w:u w:val="single"/>
        </w:rPr>
      </w:pPr>
    </w:p>
    <w:p w14:paraId="0F339E5F" w14:textId="77777777" w:rsidR="00FF752F" w:rsidRDefault="00BD10D7" w:rsidP="0071041E">
      <w:pPr>
        <w:pStyle w:val="09-TexteLosangesBleus"/>
        <w:numPr>
          <w:ilvl w:val="0"/>
          <w:numId w:val="0"/>
        </w:numPr>
        <w:rPr>
          <w:rFonts w:eastAsia="Calibri"/>
          <w:u w:val="single"/>
        </w:rPr>
      </w:pPr>
      <w:r>
        <w:rPr>
          <w:rFonts w:eastAsia="Calibri"/>
          <w:u w:val="single"/>
        </w:rPr>
        <w:t>Article 5</w:t>
      </w:r>
      <w:r w:rsidR="00F7719C">
        <w:rPr>
          <w:rFonts w:eastAsia="Calibri"/>
          <w:u w:val="single"/>
        </w:rPr>
        <w:t xml:space="preserve"> : </w:t>
      </w:r>
      <w:r w:rsidR="00FF752F" w:rsidRPr="00FF752F">
        <w:rPr>
          <w:rFonts w:eastAsia="Calibri"/>
          <w:u w:val="single"/>
        </w:rPr>
        <w:t>Rémunération</w:t>
      </w:r>
    </w:p>
    <w:p w14:paraId="4A4F6C64" w14:textId="77777777" w:rsidR="002B1D18" w:rsidRPr="00FF752F" w:rsidRDefault="002B1D18" w:rsidP="007243D8">
      <w:pPr>
        <w:pStyle w:val="09-TexteLosangesBleus"/>
        <w:numPr>
          <w:ilvl w:val="0"/>
          <w:numId w:val="0"/>
        </w:numPr>
        <w:ind w:left="227" w:hanging="227"/>
        <w:rPr>
          <w:rFonts w:eastAsia="Calibri"/>
          <w:u w:val="single"/>
        </w:rPr>
      </w:pPr>
    </w:p>
    <w:p w14:paraId="4F0FEBA1" w14:textId="7535EE35" w:rsidR="00061091" w:rsidRDefault="001E70E8" w:rsidP="00061091">
      <w:pPr>
        <w:tabs>
          <w:tab w:val="left" w:leader="dot" w:pos="2127"/>
          <w:tab w:val="left" w:leader="dot" w:pos="2268"/>
          <w:tab w:val="left" w:leader="dot" w:pos="5103"/>
          <w:tab w:val="left" w:leader="dot" w:pos="9072"/>
        </w:tabs>
        <w:spacing w:before="120"/>
        <w:jc w:val="both"/>
        <w:rPr>
          <w:rFonts w:eastAsia="Calibri"/>
          <w:sz w:val="21"/>
          <w:szCs w:val="21"/>
        </w:rPr>
      </w:pPr>
      <w:r>
        <w:rPr>
          <w:rFonts w:eastAsia="Calibri"/>
          <w:sz w:val="21"/>
          <w:szCs w:val="21"/>
        </w:rPr>
        <w:t>M./Mme</w:t>
      </w:r>
      <w:r w:rsidR="00061091" w:rsidRPr="00C97C52">
        <w:rPr>
          <w:rFonts w:eastAsia="Calibri"/>
          <w:sz w:val="21"/>
          <w:szCs w:val="21"/>
        </w:rPr>
        <w:t xml:space="preserve"> ………………………………………….................. reçoit une rémunération mensuelle sur la base de l’indice brut…….. l’indice majoré ………., assortie le cas échéant de l’indemnité de résidence et du supplément familial de traitement.</w:t>
      </w:r>
    </w:p>
    <w:p w14:paraId="30CF5595" w14:textId="77777777" w:rsidR="00061091" w:rsidRPr="00C97C52" w:rsidRDefault="00061091" w:rsidP="00061091">
      <w:pPr>
        <w:tabs>
          <w:tab w:val="left" w:leader="dot" w:pos="2127"/>
          <w:tab w:val="left" w:leader="dot" w:pos="2268"/>
          <w:tab w:val="left" w:leader="dot" w:pos="5103"/>
          <w:tab w:val="left" w:leader="dot" w:pos="9072"/>
        </w:tabs>
        <w:jc w:val="both"/>
        <w:rPr>
          <w:rFonts w:eastAsia="Calibri"/>
          <w:sz w:val="21"/>
          <w:szCs w:val="21"/>
        </w:rPr>
      </w:pPr>
    </w:p>
    <w:p w14:paraId="1D1303A8" w14:textId="77777777" w:rsidR="00061091" w:rsidRPr="00DA610C" w:rsidRDefault="00061091" w:rsidP="00061091">
      <w:pPr>
        <w:tabs>
          <w:tab w:val="left" w:leader="dot" w:pos="2127"/>
          <w:tab w:val="left" w:leader="dot" w:pos="2268"/>
          <w:tab w:val="left" w:leader="dot" w:pos="5103"/>
          <w:tab w:val="left" w:leader="dot" w:pos="9072"/>
        </w:tabs>
        <w:jc w:val="both"/>
        <w:rPr>
          <w:rFonts w:eastAsia="Calibri"/>
          <w:sz w:val="21"/>
          <w:szCs w:val="21"/>
        </w:rPr>
      </w:pPr>
      <w:r w:rsidRPr="00DA610C">
        <w:rPr>
          <w:rFonts w:eastAsia="Calibri"/>
          <w:sz w:val="21"/>
          <w:szCs w:val="21"/>
        </w:rPr>
        <w:t>(Le cas échéant) L’agent percevra (lister exhaustivement les primes et indemnités) :</w:t>
      </w:r>
    </w:p>
    <w:p w14:paraId="7D80054A" w14:textId="77777777" w:rsidR="00061091" w:rsidRDefault="00061091" w:rsidP="00061091">
      <w:pPr>
        <w:pStyle w:val="Corpsdetexte"/>
        <w:numPr>
          <w:ilvl w:val="0"/>
          <w:numId w:val="42"/>
        </w:numPr>
        <w:tabs>
          <w:tab w:val="left" w:pos="709"/>
        </w:tabs>
        <w:spacing w:after="0"/>
        <w:ind w:left="714" w:right="295" w:hanging="357"/>
        <w:jc w:val="both"/>
        <w:rPr>
          <w:rFonts w:eastAsia="Calibri"/>
          <w:sz w:val="21"/>
          <w:szCs w:val="21"/>
        </w:rPr>
      </w:pPr>
      <w:r w:rsidRPr="00DA610C">
        <w:rPr>
          <w:rFonts w:eastAsia="Calibri"/>
          <w:sz w:val="21"/>
          <w:szCs w:val="21"/>
        </w:rPr>
        <w:t>l’indemnité de fonctions, de sujétions et d’expertise d’un montant annuel de …………. euros pour un agent à temps complet. Cette indemnité sera versée [préciser la périodicité] et sera proratisée en fonction du temps de travail.</w:t>
      </w:r>
    </w:p>
    <w:p w14:paraId="3357F01B" w14:textId="77777777" w:rsidR="00061091" w:rsidRDefault="00061091" w:rsidP="00061091">
      <w:pPr>
        <w:pStyle w:val="Corpsdetexte"/>
        <w:numPr>
          <w:ilvl w:val="0"/>
          <w:numId w:val="42"/>
        </w:numPr>
        <w:tabs>
          <w:tab w:val="left" w:pos="709"/>
        </w:tabs>
        <w:spacing w:after="0"/>
        <w:ind w:left="714" w:right="295" w:hanging="357"/>
        <w:jc w:val="both"/>
        <w:rPr>
          <w:rFonts w:eastAsia="Calibri"/>
          <w:sz w:val="21"/>
          <w:szCs w:val="21"/>
        </w:rPr>
      </w:pPr>
      <w:r w:rsidRPr="00DA610C">
        <w:rPr>
          <w:rFonts w:eastAsia="Calibri"/>
          <w:sz w:val="21"/>
          <w:szCs w:val="21"/>
        </w:rPr>
        <w:t>le complément indemnitaire</w:t>
      </w:r>
    </w:p>
    <w:p w14:paraId="4FA2F7FA" w14:textId="77777777" w:rsidR="00061091" w:rsidRDefault="00061091" w:rsidP="00061091">
      <w:pPr>
        <w:pStyle w:val="Corpsdetexte"/>
        <w:numPr>
          <w:ilvl w:val="0"/>
          <w:numId w:val="42"/>
        </w:numPr>
        <w:tabs>
          <w:tab w:val="left" w:pos="709"/>
        </w:tabs>
        <w:spacing w:after="0"/>
        <w:ind w:left="714" w:right="295" w:hanging="357"/>
        <w:jc w:val="both"/>
        <w:rPr>
          <w:rFonts w:eastAsia="Calibri"/>
          <w:sz w:val="21"/>
          <w:szCs w:val="21"/>
        </w:rPr>
      </w:pPr>
      <w:r w:rsidRPr="00DA610C">
        <w:rPr>
          <w:rFonts w:eastAsia="Calibri"/>
          <w:sz w:val="21"/>
          <w:szCs w:val="21"/>
        </w:rPr>
        <w:t>les heures complémentaires et supplémentaires</w:t>
      </w:r>
    </w:p>
    <w:p w14:paraId="3A100631" w14:textId="77777777" w:rsidR="00061091" w:rsidRDefault="00061091" w:rsidP="00061091">
      <w:pPr>
        <w:pStyle w:val="Corpsdetexte"/>
        <w:numPr>
          <w:ilvl w:val="0"/>
          <w:numId w:val="42"/>
        </w:numPr>
        <w:tabs>
          <w:tab w:val="left" w:pos="709"/>
        </w:tabs>
        <w:spacing w:after="0"/>
        <w:ind w:left="714" w:right="295" w:hanging="357"/>
        <w:jc w:val="both"/>
        <w:rPr>
          <w:rFonts w:eastAsia="Calibri"/>
          <w:sz w:val="21"/>
          <w:szCs w:val="21"/>
        </w:rPr>
      </w:pPr>
      <w:r w:rsidRPr="00DA610C">
        <w:rPr>
          <w:rFonts w:eastAsia="Calibri"/>
          <w:sz w:val="21"/>
          <w:szCs w:val="21"/>
        </w:rPr>
        <w:t xml:space="preserve">l’indemnité de travail de nuit </w:t>
      </w:r>
    </w:p>
    <w:p w14:paraId="13CA4D83" w14:textId="77777777" w:rsidR="00061091" w:rsidRDefault="00061091" w:rsidP="00061091">
      <w:pPr>
        <w:pStyle w:val="Corpsdetexte"/>
        <w:numPr>
          <w:ilvl w:val="0"/>
          <w:numId w:val="42"/>
        </w:numPr>
        <w:tabs>
          <w:tab w:val="left" w:pos="709"/>
        </w:tabs>
        <w:spacing w:after="0"/>
        <w:ind w:left="714" w:right="295" w:hanging="357"/>
        <w:jc w:val="both"/>
        <w:rPr>
          <w:rFonts w:eastAsia="Calibri"/>
          <w:sz w:val="21"/>
          <w:szCs w:val="21"/>
        </w:rPr>
      </w:pPr>
      <w:r w:rsidRPr="00DA610C">
        <w:rPr>
          <w:rFonts w:eastAsia="Calibri"/>
          <w:sz w:val="21"/>
          <w:szCs w:val="21"/>
        </w:rPr>
        <w:t>l’indemnité de dimanches et jours fériées</w:t>
      </w:r>
    </w:p>
    <w:p w14:paraId="259B86D4" w14:textId="77777777" w:rsidR="00510506" w:rsidRDefault="00510506" w:rsidP="007243D8">
      <w:pPr>
        <w:tabs>
          <w:tab w:val="left" w:leader="dot" w:pos="2127"/>
          <w:tab w:val="left" w:leader="dot" w:pos="2268"/>
          <w:tab w:val="left" w:leader="dot" w:pos="5103"/>
          <w:tab w:val="left" w:leader="dot" w:pos="9072"/>
        </w:tabs>
        <w:jc w:val="both"/>
        <w:rPr>
          <w:rFonts w:eastAsia="Calibri"/>
        </w:rPr>
      </w:pPr>
    </w:p>
    <w:p w14:paraId="5A903E2B" w14:textId="77777777" w:rsidR="00FF752F" w:rsidRDefault="00BD10D7" w:rsidP="00047DA2">
      <w:pPr>
        <w:pStyle w:val="09-TexteLosangesBleus"/>
        <w:numPr>
          <w:ilvl w:val="0"/>
          <w:numId w:val="0"/>
        </w:numPr>
        <w:rPr>
          <w:rFonts w:eastAsia="Calibri"/>
          <w:u w:val="single"/>
        </w:rPr>
      </w:pPr>
      <w:r>
        <w:rPr>
          <w:rFonts w:eastAsia="Calibri"/>
          <w:u w:val="single"/>
        </w:rPr>
        <w:t>Article 6</w:t>
      </w:r>
      <w:r w:rsidR="00F7719C">
        <w:rPr>
          <w:rFonts w:eastAsia="Calibri"/>
          <w:u w:val="single"/>
        </w:rPr>
        <w:t> </w:t>
      </w:r>
      <w:r w:rsidR="00AA2F4C">
        <w:rPr>
          <w:rFonts w:eastAsia="Calibri"/>
          <w:u w:val="single"/>
        </w:rPr>
        <w:t xml:space="preserve">: </w:t>
      </w:r>
      <w:r w:rsidR="00AA2F4C" w:rsidRPr="00FF752F">
        <w:rPr>
          <w:rFonts w:eastAsia="Calibri"/>
          <w:u w:val="single"/>
        </w:rPr>
        <w:t>Sécurité</w:t>
      </w:r>
      <w:r w:rsidR="00FF752F" w:rsidRPr="00FF752F">
        <w:rPr>
          <w:rFonts w:eastAsia="Calibri"/>
          <w:u w:val="single"/>
        </w:rPr>
        <w:t xml:space="preserve"> sociale </w:t>
      </w:r>
      <w:r w:rsidR="002B1D18">
        <w:rPr>
          <w:rFonts w:eastAsia="Calibri"/>
          <w:u w:val="single"/>
        </w:rPr>
        <w:t>–</w:t>
      </w:r>
      <w:r w:rsidR="00FF752F" w:rsidRPr="00FF752F">
        <w:rPr>
          <w:rFonts w:eastAsia="Calibri"/>
          <w:u w:val="single"/>
        </w:rPr>
        <w:t xml:space="preserve"> retraite</w:t>
      </w:r>
    </w:p>
    <w:p w14:paraId="6AADD893" w14:textId="77777777" w:rsidR="002B1D18" w:rsidRPr="00FF752F" w:rsidRDefault="002B1D18" w:rsidP="007243D8">
      <w:pPr>
        <w:pStyle w:val="09-TexteLosangesBleus"/>
        <w:numPr>
          <w:ilvl w:val="0"/>
          <w:numId w:val="0"/>
        </w:numPr>
        <w:ind w:left="227" w:hanging="227"/>
        <w:rPr>
          <w:rFonts w:eastAsia="Calibri"/>
          <w:u w:val="single"/>
        </w:rPr>
      </w:pPr>
    </w:p>
    <w:p w14:paraId="2A5A8141" w14:textId="406D723B" w:rsidR="00FF752F" w:rsidRDefault="00FF752F" w:rsidP="007243D8">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 xml:space="preserve">La rémunération de </w:t>
      </w:r>
      <w:r w:rsidR="001E70E8">
        <w:rPr>
          <w:rFonts w:eastAsia="Calibri"/>
        </w:rPr>
        <w:t xml:space="preserve">M./Mme </w:t>
      </w:r>
      <w:r>
        <w:rPr>
          <w:rFonts w:eastAsia="Calibri"/>
        </w:rPr>
        <w:t>………………………………..................</w:t>
      </w:r>
      <w:r w:rsidR="001E70E8">
        <w:rPr>
          <w:rFonts w:eastAsia="Calibri"/>
        </w:rPr>
        <w:t xml:space="preserve"> </w:t>
      </w:r>
      <w:r>
        <w:rPr>
          <w:rFonts w:eastAsia="Calibri"/>
        </w:rPr>
        <w:t>est soumise aux cotisations sociales prévues par le régime général de la Sécurité Sociale.</w:t>
      </w:r>
    </w:p>
    <w:p w14:paraId="6D1D6C22" w14:textId="0B1ED313" w:rsidR="00FF752F" w:rsidRDefault="001E70E8" w:rsidP="007243D8">
      <w:pPr>
        <w:pStyle w:val="11-TextePucesNoires"/>
        <w:numPr>
          <w:ilvl w:val="0"/>
          <w:numId w:val="0"/>
        </w:numPr>
        <w:tabs>
          <w:tab w:val="clear" w:pos="840"/>
          <w:tab w:val="left" w:leader="dot" w:pos="2268"/>
        </w:tabs>
        <w:rPr>
          <w:rFonts w:eastAsia="Calibri"/>
        </w:rPr>
      </w:pPr>
      <w:r>
        <w:rPr>
          <w:rFonts w:eastAsia="Calibri"/>
        </w:rPr>
        <w:t xml:space="preserve">M./Mme </w:t>
      </w:r>
      <w:r w:rsidR="00FF752F">
        <w:rPr>
          <w:rFonts w:eastAsia="Calibri"/>
        </w:rPr>
        <w:t>………………………………………………………….................. est affilié(e) à l’IRCANTEC</w:t>
      </w:r>
    </w:p>
    <w:p w14:paraId="1CCA462C" w14:textId="77777777" w:rsidR="00FF752F" w:rsidRDefault="00FF752F" w:rsidP="007243D8">
      <w:pPr>
        <w:pStyle w:val="11-TextePucesNoires"/>
        <w:numPr>
          <w:ilvl w:val="0"/>
          <w:numId w:val="0"/>
        </w:numPr>
        <w:tabs>
          <w:tab w:val="clear" w:pos="840"/>
          <w:tab w:val="left" w:pos="284"/>
          <w:tab w:val="left" w:leader="dot" w:pos="1985"/>
        </w:tabs>
        <w:rPr>
          <w:rFonts w:eastAsia="Calibri"/>
        </w:rPr>
      </w:pPr>
    </w:p>
    <w:p w14:paraId="16F2B62B" w14:textId="77777777" w:rsidR="00FF752F" w:rsidRDefault="00BD10D7" w:rsidP="007243D8">
      <w:pPr>
        <w:pStyle w:val="09-TexteLosangesBleus"/>
        <w:numPr>
          <w:ilvl w:val="0"/>
          <w:numId w:val="0"/>
        </w:numPr>
        <w:ind w:left="227" w:hanging="227"/>
        <w:rPr>
          <w:rFonts w:eastAsia="Calibri"/>
          <w:u w:val="single"/>
        </w:rPr>
      </w:pPr>
      <w:r>
        <w:rPr>
          <w:rFonts w:eastAsia="Calibri"/>
          <w:u w:val="single"/>
        </w:rPr>
        <w:t>Article 7</w:t>
      </w:r>
      <w:r w:rsidR="00F7719C">
        <w:rPr>
          <w:rFonts w:eastAsia="Calibri"/>
          <w:u w:val="single"/>
        </w:rPr>
        <w:t xml:space="preserve"> : </w:t>
      </w:r>
      <w:r w:rsidR="00FF752F" w:rsidRPr="00FF752F">
        <w:rPr>
          <w:rFonts w:eastAsia="Calibri"/>
          <w:u w:val="single"/>
        </w:rPr>
        <w:t>Droits et obligations</w:t>
      </w:r>
    </w:p>
    <w:p w14:paraId="78433B3A" w14:textId="77777777" w:rsidR="002B1D18" w:rsidRPr="00FF752F" w:rsidRDefault="002B1D18" w:rsidP="007243D8">
      <w:pPr>
        <w:pStyle w:val="09-TexteLosangesBleus"/>
        <w:numPr>
          <w:ilvl w:val="0"/>
          <w:numId w:val="0"/>
        </w:numPr>
        <w:ind w:left="227" w:hanging="227"/>
        <w:rPr>
          <w:rFonts w:eastAsia="Calibri"/>
          <w:u w:val="single"/>
        </w:rPr>
      </w:pPr>
    </w:p>
    <w:p w14:paraId="46441555" w14:textId="5D37BF7B" w:rsidR="00FF752F" w:rsidRDefault="001E70E8" w:rsidP="007243D8">
      <w:pPr>
        <w:tabs>
          <w:tab w:val="left" w:leader="dot" w:pos="2977"/>
          <w:tab w:val="left" w:leader="dot" w:pos="8931"/>
        </w:tabs>
        <w:jc w:val="both"/>
        <w:rPr>
          <w:rFonts w:eastAsia="Calibri"/>
        </w:rPr>
      </w:pPr>
      <w:r>
        <w:rPr>
          <w:rFonts w:eastAsia="Calibri"/>
        </w:rPr>
        <w:t>M./Mme</w:t>
      </w:r>
      <w:r w:rsidR="00FF752F">
        <w:rPr>
          <w:rFonts w:eastAsia="Calibri"/>
        </w:rPr>
        <w:t xml:space="preserve">…………………………………..................sera soumis (e) pendant toute la période d’exécution du présent engagement aux droits et obligations des fonctionnaires tels que définis par </w:t>
      </w:r>
      <w:r w:rsidR="009F7CA1" w:rsidRPr="004941D5">
        <w:rPr>
          <w:rFonts w:eastAsia="Calibri"/>
        </w:rPr>
        <w:t>l</w:t>
      </w:r>
      <w:r w:rsidR="009F7CA1">
        <w:rPr>
          <w:rFonts w:eastAsia="Calibri"/>
        </w:rPr>
        <w:t>e Code général de la fonction publique</w:t>
      </w:r>
      <w:r w:rsidR="00FF752F">
        <w:rPr>
          <w:rFonts w:eastAsia="Calibri"/>
        </w:rPr>
        <w:t xml:space="preserve"> et par le décret n° 88-145 du 15 février 1988 susvisé.</w:t>
      </w:r>
    </w:p>
    <w:p w14:paraId="3CF3420F" w14:textId="77777777" w:rsidR="00FF752F" w:rsidRDefault="00FF752F" w:rsidP="007243D8">
      <w:pPr>
        <w:tabs>
          <w:tab w:val="left" w:leader="dot" w:pos="2977"/>
          <w:tab w:val="left" w:leader="dot" w:pos="8931"/>
        </w:tabs>
        <w:jc w:val="both"/>
        <w:rPr>
          <w:rFonts w:eastAsia="Calibri"/>
        </w:rPr>
      </w:pPr>
      <w:r>
        <w:rPr>
          <w:rFonts w:eastAsia="Calibri"/>
        </w:rPr>
        <w:t>En cas de manquement à ces obligations, le régime disciplinaire prévu par le décret précité pourra être appliqué.</w:t>
      </w:r>
    </w:p>
    <w:p w14:paraId="5B3A0DAB" w14:textId="77777777" w:rsidR="00FF752F" w:rsidRDefault="00FF752F" w:rsidP="007243D8">
      <w:pPr>
        <w:tabs>
          <w:tab w:val="left" w:leader="dot" w:pos="2977"/>
          <w:tab w:val="left" w:leader="dot" w:pos="8931"/>
        </w:tabs>
        <w:jc w:val="both"/>
        <w:rPr>
          <w:rFonts w:eastAsia="Calibri"/>
        </w:rPr>
      </w:pPr>
    </w:p>
    <w:p w14:paraId="5D2B3941" w14:textId="77777777" w:rsidR="00FF752F" w:rsidRDefault="00BD10D7" w:rsidP="007243D8">
      <w:pPr>
        <w:pStyle w:val="09-TexteLosangesBleus"/>
        <w:numPr>
          <w:ilvl w:val="0"/>
          <w:numId w:val="0"/>
        </w:numPr>
        <w:ind w:left="227" w:hanging="227"/>
        <w:rPr>
          <w:rFonts w:eastAsia="Calibri"/>
          <w:u w:val="single"/>
        </w:rPr>
      </w:pPr>
      <w:r>
        <w:rPr>
          <w:rFonts w:eastAsia="Calibri"/>
          <w:u w:val="single"/>
        </w:rPr>
        <w:t>Article 8</w:t>
      </w:r>
      <w:r w:rsidR="00F7719C">
        <w:rPr>
          <w:rFonts w:eastAsia="Calibri"/>
          <w:u w:val="single"/>
        </w:rPr>
        <w:t xml:space="preserve"> : </w:t>
      </w:r>
      <w:r w:rsidR="00FF752F" w:rsidRPr="00FF752F">
        <w:rPr>
          <w:rFonts w:eastAsia="Calibri"/>
          <w:u w:val="single"/>
        </w:rPr>
        <w:t>Renouvellement du contrat</w:t>
      </w:r>
    </w:p>
    <w:p w14:paraId="5E404E2D" w14:textId="77777777" w:rsidR="002B1D18" w:rsidRPr="00FF752F" w:rsidRDefault="002B1D18" w:rsidP="007243D8">
      <w:pPr>
        <w:pStyle w:val="09-TexteLosangesBleus"/>
        <w:numPr>
          <w:ilvl w:val="0"/>
          <w:numId w:val="0"/>
        </w:numPr>
        <w:ind w:left="227" w:hanging="227"/>
        <w:rPr>
          <w:rFonts w:eastAsia="Calibri"/>
          <w:u w:val="single"/>
        </w:rPr>
      </w:pPr>
    </w:p>
    <w:p w14:paraId="6403ECD6" w14:textId="77777777" w:rsidR="00510506" w:rsidRPr="001D372B" w:rsidRDefault="00510506" w:rsidP="00510506">
      <w:pPr>
        <w:pStyle w:val="articlecontenu"/>
        <w:tabs>
          <w:tab w:val="left" w:pos="1418"/>
        </w:tabs>
        <w:spacing w:after="0"/>
        <w:ind w:firstLine="0"/>
        <w:rPr>
          <w:rFonts w:ascii="Calibri" w:hAnsi="Calibri" w:cs="Calibri"/>
          <w:sz w:val="22"/>
          <w:szCs w:val="22"/>
        </w:rPr>
      </w:pPr>
      <w:r w:rsidRPr="001D372B">
        <w:rPr>
          <w:rFonts w:ascii="Calibri" w:hAnsi="Calibri" w:cs="Calibri"/>
          <w:sz w:val="22"/>
          <w:szCs w:val="22"/>
        </w:rPr>
        <w:lastRenderedPageBreak/>
        <w:t xml:space="preserve">Le présent contrat est susceptible d’être renouvelé, par décision expresse de l’autorité territoriale, dans la limite de la durée de l'absence du fonctionnaire </w:t>
      </w:r>
      <w:r w:rsidRPr="001D372B">
        <w:rPr>
          <w:rFonts w:ascii="Calibri" w:hAnsi="Calibri" w:cs="Calibri"/>
          <w:i/>
          <w:sz w:val="22"/>
          <w:szCs w:val="22"/>
        </w:rPr>
        <w:t>(ou de l'agent contractuel)</w:t>
      </w:r>
      <w:r w:rsidRPr="001D372B">
        <w:rPr>
          <w:rFonts w:ascii="Calibri" w:hAnsi="Calibri" w:cs="Calibri"/>
          <w:sz w:val="22"/>
          <w:szCs w:val="22"/>
        </w:rPr>
        <w:t xml:space="preserve"> remplacé.</w:t>
      </w:r>
    </w:p>
    <w:p w14:paraId="05A1BB71" w14:textId="77777777" w:rsidR="00510506" w:rsidRPr="001D372B" w:rsidRDefault="00510506" w:rsidP="00510506">
      <w:pPr>
        <w:pStyle w:val="articlecontenu"/>
        <w:tabs>
          <w:tab w:val="left" w:pos="1418"/>
        </w:tabs>
        <w:spacing w:after="0"/>
        <w:ind w:left="1418" w:firstLine="0"/>
        <w:rPr>
          <w:rFonts w:ascii="Calibri" w:hAnsi="Calibri" w:cs="Calibri"/>
          <w:sz w:val="22"/>
          <w:szCs w:val="22"/>
        </w:rPr>
      </w:pPr>
    </w:p>
    <w:p w14:paraId="28A08E88" w14:textId="77777777" w:rsidR="00510506" w:rsidRPr="001D372B" w:rsidRDefault="00510506" w:rsidP="00510506">
      <w:pPr>
        <w:pStyle w:val="articlecontenu"/>
        <w:tabs>
          <w:tab w:val="left" w:pos="1418"/>
        </w:tabs>
        <w:spacing w:after="0"/>
        <w:ind w:firstLine="0"/>
        <w:rPr>
          <w:rFonts w:ascii="Calibri" w:hAnsi="Calibri" w:cs="Calibri"/>
          <w:sz w:val="22"/>
          <w:szCs w:val="22"/>
        </w:rPr>
      </w:pPr>
      <w:r w:rsidRPr="001D372B">
        <w:rPr>
          <w:rFonts w:ascii="Calibri" w:hAnsi="Calibri" w:cs="Calibri"/>
          <w:sz w:val="22"/>
          <w:szCs w:val="22"/>
        </w:rPr>
        <w:t>L’autorité territoriale devra notifier son intention de renouveler ou non l’engagement au plus tard :</w:t>
      </w:r>
    </w:p>
    <w:p w14:paraId="3288BEE4" w14:textId="77777777" w:rsidR="00510506" w:rsidRPr="001D372B" w:rsidRDefault="00510506" w:rsidP="00510506">
      <w:pPr>
        <w:pStyle w:val="articlecontenu"/>
        <w:numPr>
          <w:ilvl w:val="0"/>
          <w:numId w:val="41"/>
        </w:numPr>
        <w:tabs>
          <w:tab w:val="left" w:pos="1418"/>
        </w:tabs>
        <w:spacing w:after="0"/>
        <w:rPr>
          <w:rFonts w:ascii="Calibri" w:hAnsi="Calibri" w:cs="Calibri"/>
          <w:sz w:val="22"/>
          <w:szCs w:val="22"/>
        </w:rPr>
      </w:pPr>
      <w:r w:rsidRPr="001D372B">
        <w:rPr>
          <w:rFonts w:ascii="Calibri" w:hAnsi="Calibri" w:cs="Calibri"/>
          <w:sz w:val="22"/>
          <w:szCs w:val="22"/>
        </w:rPr>
        <w:t>8 jours avant le terme de l’engagement pour l’agent recruté pour une durée inférieure à 6 mois,</w:t>
      </w:r>
    </w:p>
    <w:p w14:paraId="430FEF3E" w14:textId="77777777" w:rsidR="00510506" w:rsidRPr="001D372B" w:rsidRDefault="00510506" w:rsidP="00510506">
      <w:pPr>
        <w:pStyle w:val="articlecontenu"/>
        <w:numPr>
          <w:ilvl w:val="0"/>
          <w:numId w:val="41"/>
        </w:numPr>
        <w:tabs>
          <w:tab w:val="left" w:pos="1418"/>
        </w:tabs>
        <w:spacing w:after="0"/>
        <w:rPr>
          <w:rFonts w:ascii="Calibri" w:hAnsi="Calibri" w:cs="Calibri"/>
          <w:sz w:val="22"/>
          <w:szCs w:val="22"/>
        </w:rPr>
      </w:pPr>
      <w:r w:rsidRPr="001D372B">
        <w:rPr>
          <w:rFonts w:ascii="Calibri" w:hAnsi="Calibri" w:cs="Calibri"/>
          <w:sz w:val="22"/>
          <w:szCs w:val="22"/>
        </w:rPr>
        <w:t>1 mois avant le terme de l’engagement pour l’agent recruté pour une durée  égale ou supérieure à 6 mois et inférieure à 2 ans ;</w:t>
      </w:r>
    </w:p>
    <w:p w14:paraId="555A0320" w14:textId="77777777" w:rsidR="00510506" w:rsidRPr="001D372B" w:rsidRDefault="00510506" w:rsidP="00510506">
      <w:pPr>
        <w:pStyle w:val="articlecontenu"/>
        <w:numPr>
          <w:ilvl w:val="0"/>
          <w:numId w:val="41"/>
        </w:numPr>
        <w:tabs>
          <w:tab w:val="left" w:pos="1418"/>
        </w:tabs>
        <w:spacing w:after="0"/>
        <w:rPr>
          <w:rFonts w:ascii="Calibri" w:hAnsi="Calibri" w:cs="Calibri"/>
          <w:sz w:val="22"/>
          <w:szCs w:val="22"/>
        </w:rPr>
      </w:pPr>
      <w:r w:rsidRPr="001D372B">
        <w:rPr>
          <w:rFonts w:ascii="Calibri" w:hAnsi="Calibri" w:cs="Calibri"/>
          <w:sz w:val="22"/>
          <w:szCs w:val="22"/>
        </w:rPr>
        <w:t>2 mois avant le terme de l’engagement pour l’agent recruté pour une durée supérieure à 2 ans.</w:t>
      </w:r>
    </w:p>
    <w:p w14:paraId="7936C826" w14:textId="77777777" w:rsidR="00510506" w:rsidRPr="001D372B" w:rsidRDefault="00510506" w:rsidP="00510506">
      <w:pPr>
        <w:pStyle w:val="articlecontenu"/>
        <w:tabs>
          <w:tab w:val="left" w:pos="1418"/>
        </w:tabs>
        <w:spacing w:after="0"/>
        <w:ind w:firstLine="0"/>
        <w:rPr>
          <w:rFonts w:ascii="Calibri" w:hAnsi="Calibri" w:cs="Calibri"/>
          <w:sz w:val="22"/>
          <w:szCs w:val="22"/>
        </w:rPr>
      </w:pPr>
    </w:p>
    <w:p w14:paraId="45A95EBA" w14:textId="77777777" w:rsidR="00510506" w:rsidRPr="001D372B" w:rsidRDefault="00510506" w:rsidP="00510506">
      <w:pPr>
        <w:tabs>
          <w:tab w:val="left" w:leader="dot" w:pos="2977"/>
          <w:tab w:val="left" w:leader="dot" w:pos="8931"/>
        </w:tabs>
        <w:jc w:val="both"/>
        <w:rPr>
          <w:rFonts w:eastAsia="Calibri" w:cs="Calibri"/>
          <w:szCs w:val="22"/>
        </w:rPr>
      </w:pPr>
      <w:r w:rsidRPr="001D372B">
        <w:rPr>
          <w:rFonts w:eastAsia="Calibri" w:cs="Calibri"/>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0DA3E867" w14:textId="77777777" w:rsidR="00510506" w:rsidRPr="001D372B" w:rsidRDefault="00510506" w:rsidP="00510506">
      <w:pPr>
        <w:tabs>
          <w:tab w:val="left" w:leader="dot" w:pos="2977"/>
          <w:tab w:val="left" w:leader="dot" w:pos="8931"/>
        </w:tabs>
        <w:jc w:val="both"/>
        <w:rPr>
          <w:rFonts w:eastAsia="Calibri" w:cs="Calibri"/>
          <w:szCs w:val="22"/>
        </w:rPr>
      </w:pPr>
    </w:p>
    <w:p w14:paraId="6417814C" w14:textId="77777777" w:rsidR="00510506" w:rsidRPr="001D372B" w:rsidRDefault="00510506" w:rsidP="00510506">
      <w:pPr>
        <w:tabs>
          <w:tab w:val="left" w:leader="dot" w:pos="2977"/>
          <w:tab w:val="left" w:leader="dot" w:pos="8931"/>
        </w:tabs>
        <w:jc w:val="both"/>
        <w:rPr>
          <w:rFonts w:eastAsia="Calibri" w:cs="Calibri"/>
          <w:szCs w:val="22"/>
        </w:rPr>
      </w:pPr>
      <w:r w:rsidRPr="001D372B">
        <w:rPr>
          <w:rFonts w:eastAsia="Calibri" w:cs="Calibri"/>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74C81E31" w14:textId="77777777" w:rsidR="00510506" w:rsidRDefault="00510506" w:rsidP="00510506">
      <w:pPr>
        <w:pStyle w:val="articlecontenu"/>
        <w:spacing w:after="0"/>
        <w:ind w:firstLine="0"/>
        <w:rPr>
          <w:rFonts w:ascii="Calibri" w:hAnsi="Calibri" w:cs="Calibri"/>
          <w:sz w:val="22"/>
          <w:szCs w:val="22"/>
        </w:rPr>
      </w:pPr>
      <w:r w:rsidRPr="001D372B">
        <w:rPr>
          <w:rFonts w:ascii="Calibri" w:hAnsi="Calibri" w:cs="Calibri"/>
          <w:sz w:val="22"/>
          <w:szCs w:val="22"/>
        </w:rPr>
        <w:t xml:space="preserve">En cas de non réponse dans ce délai, </w:t>
      </w:r>
      <w:r w:rsidRPr="001D372B">
        <w:rPr>
          <w:rFonts w:ascii="Calibri" w:hAnsi="Calibri" w:cs="Calibri"/>
          <w:bCs/>
          <w:sz w:val="22"/>
          <w:szCs w:val="22"/>
        </w:rPr>
        <w:t xml:space="preserve">Monsieur (ou Madame) … </w:t>
      </w:r>
      <w:r w:rsidRPr="001D372B">
        <w:rPr>
          <w:rFonts w:ascii="Calibri" w:hAnsi="Calibri" w:cs="Calibri"/>
          <w:sz w:val="22"/>
          <w:szCs w:val="22"/>
        </w:rPr>
        <w:t>est présumé</w:t>
      </w:r>
      <w:r w:rsidRPr="001D372B">
        <w:rPr>
          <w:rFonts w:ascii="Calibri" w:hAnsi="Calibri" w:cs="Calibri"/>
          <w:iCs/>
          <w:sz w:val="22"/>
          <w:szCs w:val="22"/>
        </w:rPr>
        <w:t xml:space="preserve">(e) </w:t>
      </w:r>
      <w:r w:rsidRPr="001D372B">
        <w:rPr>
          <w:rFonts w:ascii="Calibri" w:hAnsi="Calibri" w:cs="Calibri"/>
          <w:sz w:val="22"/>
          <w:szCs w:val="22"/>
        </w:rPr>
        <w:t>renoncer à son emploi.</w:t>
      </w:r>
    </w:p>
    <w:p w14:paraId="3C3B38FC" w14:textId="77777777" w:rsidR="00510506" w:rsidRDefault="00510506" w:rsidP="00510506">
      <w:pPr>
        <w:pStyle w:val="articlecontenu"/>
        <w:spacing w:after="0"/>
        <w:ind w:firstLine="0"/>
        <w:rPr>
          <w:rFonts w:ascii="Calibri" w:hAnsi="Calibri" w:cs="Calibri"/>
          <w:sz w:val="22"/>
          <w:szCs w:val="22"/>
        </w:rPr>
      </w:pPr>
    </w:p>
    <w:p w14:paraId="4705E6B3" w14:textId="77777777" w:rsidR="00510506" w:rsidRDefault="00510506" w:rsidP="00510506">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9 : Indemnité de fin de contrat</w:t>
      </w:r>
    </w:p>
    <w:p w14:paraId="487041FC" w14:textId="77777777" w:rsidR="00510506" w:rsidRDefault="00510506" w:rsidP="00510506">
      <w:pPr>
        <w:rPr>
          <w:rFonts w:ascii="Times New Roman" w:eastAsia="Times New Roman" w:hAnsi="Times New Roman"/>
          <w:sz w:val="24"/>
        </w:rPr>
      </w:pPr>
    </w:p>
    <w:p w14:paraId="15A03C0A" w14:textId="77777777" w:rsidR="00510506" w:rsidRDefault="00510506" w:rsidP="00510506">
      <w:pPr>
        <w:jc w:val="both"/>
        <w:rPr>
          <w:rFonts w:eastAsia="Calibri" w:cs="Calibri"/>
          <w:szCs w:val="22"/>
        </w:rPr>
      </w:pPr>
      <w:r>
        <w:rPr>
          <w:rFonts w:eastAsia="Calibri" w:cs="Calibri"/>
          <w:szCs w:val="22"/>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3F2BF6CB" w14:textId="77777777" w:rsidR="00510506" w:rsidRDefault="00510506" w:rsidP="00510506">
      <w:pPr>
        <w:rPr>
          <w:rFonts w:eastAsia="Calibri" w:cs="Calibri"/>
          <w:szCs w:val="22"/>
        </w:rPr>
      </w:pPr>
      <w:r>
        <w:rPr>
          <w:rFonts w:eastAsia="Calibri" w:cs="Calibri"/>
          <w:szCs w:val="22"/>
        </w:rPr>
        <w:t xml:space="preserve">L’indemnité ne sera pas due si : </w:t>
      </w:r>
    </w:p>
    <w:p w14:paraId="14A79534" w14:textId="77777777" w:rsidR="00510506" w:rsidRDefault="00510506" w:rsidP="00510506">
      <w:pPr>
        <w:rPr>
          <w:rFonts w:eastAsia="Calibri" w:cs="Calibri"/>
          <w:szCs w:val="22"/>
        </w:rPr>
      </w:pPr>
      <w:r>
        <w:rPr>
          <w:rFonts w:eastAsia="Calibri" w:cs="Calibri"/>
          <w:szCs w:val="22"/>
        </w:rPr>
        <w:t>- l'agent contractuel refuse un CDI pour occuper le même emploi ou un emploi similaire auprès du même employeur avec une rémunération au moins équivalente</w:t>
      </w:r>
    </w:p>
    <w:p w14:paraId="7C139BFE" w14:textId="77777777" w:rsidR="00510506" w:rsidRDefault="00510506" w:rsidP="00510506">
      <w:pPr>
        <w:rPr>
          <w:rFonts w:eastAsia="Calibri" w:cs="Calibri"/>
          <w:szCs w:val="22"/>
        </w:rPr>
      </w:pPr>
      <w:r>
        <w:rPr>
          <w:rFonts w:eastAsia="Calibri" w:cs="Calibri"/>
          <w:szCs w:val="22"/>
        </w:rPr>
        <w:t xml:space="preserve">- l'agent à l'issue du contrat est nommé stagiaire </w:t>
      </w:r>
      <w:r>
        <w:t>ou élève</w:t>
      </w:r>
      <w:r>
        <w:rPr>
          <w:rFonts w:eastAsia="Calibri" w:cs="Calibri"/>
          <w:szCs w:val="22"/>
        </w:rPr>
        <w:t xml:space="preserve"> </w:t>
      </w:r>
      <w:r>
        <w:t>à l'issue de la réussite à un concours</w:t>
      </w:r>
    </w:p>
    <w:p w14:paraId="175450A5" w14:textId="77777777" w:rsidR="00510506" w:rsidRDefault="00510506" w:rsidP="00510506">
      <w:pPr>
        <w:rPr>
          <w:rFonts w:eastAsia="Calibri" w:cs="Calibri"/>
          <w:szCs w:val="22"/>
        </w:rPr>
      </w:pPr>
      <w:r>
        <w:rPr>
          <w:rFonts w:eastAsia="Calibri" w:cs="Calibri"/>
          <w:szCs w:val="22"/>
        </w:rPr>
        <w:t>- le contrat de l’agent est renouvelé</w:t>
      </w:r>
    </w:p>
    <w:p w14:paraId="18A676AD" w14:textId="77777777" w:rsidR="00510506" w:rsidRDefault="00510506" w:rsidP="00510506">
      <w:pPr>
        <w:rPr>
          <w:rFonts w:eastAsia="Calibri" w:cs="Calibri"/>
          <w:szCs w:val="22"/>
        </w:rPr>
      </w:pPr>
      <w:r>
        <w:rPr>
          <w:rFonts w:eastAsia="Calibri" w:cs="Calibri"/>
          <w:szCs w:val="22"/>
        </w:rPr>
        <w:t>- l’agent conclu un nouveau contrat en CDD ou en CDI au sein de la fonction publique territoriale</w:t>
      </w:r>
    </w:p>
    <w:p w14:paraId="45238F2F" w14:textId="77777777" w:rsidR="00510506" w:rsidRDefault="00510506" w:rsidP="00510506">
      <w:pPr>
        <w:rPr>
          <w:rFonts w:eastAsia="Calibri" w:cs="Calibri"/>
          <w:szCs w:val="22"/>
        </w:rPr>
      </w:pPr>
      <w:r>
        <w:rPr>
          <w:rFonts w:eastAsia="Calibri" w:cs="Calibri"/>
          <w:szCs w:val="22"/>
        </w:rPr>
        <w:t>- l'une des parties (agent ou autorité territoriale) rompt de manière anticipée le contrat (démission, licenciement)</w:t>
      </w:r>
    </w:p>
    <w:p w14:paraId="0038CABB" w14:textId="77777777" w:rsidR="00510506" w:rsidRDefault="00510506" w:rsidP="00510506">
      <w:pPr>
        <w:rPr>
          <w:rFonts w:eastAsia="Calibri" w:cs="Calibri"/>
          <w:szCs w:val="22"/>
        </w:rPr>
      </w:pPr>
      <w:r>
        <w:rPr>
          <w:rFonts w:eastAsia="Calibri" w:cs="Calibri"/>
          <w:szCs w:val="22"/>
        </w:rPr>
        <w:t>- la durée du contrat (renouvellement(s) inclus) est supérieure à un an</w:t>
      </w:r>
    </w:p>
    <w:p w14:paraId="1DC61472" w14:textId="03246226" w:rsidR="0071041E" w:rsidRDefault="0071041E" w:rsidP="00B627A2">
      <w:pPr>
        <w:pStyle w:val="11-TextePucesNoires"/>
        <w:numPr>
          <w:ilvl w:val="0"/>
          <w:numId w:val="0"/>
        </w:numPr>
        <w:tabs>
          <w:tab w:val="clear" w:pos="840"/>
          <w:tab w:val="left" w:pos="284"/>
          <w:tab w:val="left" w:leader="dot" w:pos="1985"/>
          <w:tab w:val="left" w:leader="dot" w:pos="4111"/>
        </w:tabs>
        <w:rPr>
          <w:rFonts w:eastAsia="Calibri"/>
          <w:i/>
        </w:rPr>
      </w:pPr>
    </w:p>
    <w:p w14:paraId="25D60607" w14:textId="77777777" w:rsidR="00061091" w:rsidRPr="00D76051" w:rsidRDefault="00061091" w:rsidP="00B627A2">
      <w:pPr>
        <w:pStyle w:val="11-TextePucesNoires"/>
        <w:numPr>
          <w:ilvl w:val="0"/>
          <w:numId w:val="0"/>
        </w:numPr>
        <w:tabs>
          <w:tab w:val="clear" w:pos="840"/>
          <w:tab w:val="left" w:pos="284"/>
          <w:tab w:val="left" w:leader="dot" w:pos="1985"/>
          <w:tab w:val="left" w:leader="dot" w:pos="4111"/>
        </w:tabs>
        <w:rPr>
          <w:rFonts w:eastAsia="Calibri"/>
          <w:i/>
        </w:rPr>
      </w:pPr>
    </w:p>
    <w:p w14:paraId="530B08D8" w14:textId="1EB1F332" w:rsidR="00FF752F" w:rsidRDefault="00510506" w:rsidP="007243D8">
      <w:pPr>
        <w:pStyle w:val="09-TexteLosangesBleus"/>
        <w:numPr>
          <w:ilvl w:val="0"/>
          <w:numId w:val="0"/>
        </w:numPr>
        <w:ind w:left="227" w:hanging="227"/>
        <w:rPr>
          <w:rFonts w:eastAsia="Calibri"/>
          <w:u w:val="single"/>
        </w:rPr>
      </w:pPr>
      <w:r>
        <w:rPr>
          <w:rFonts w:eastAsia="Calibri"/>
          <w:u w:val="single"/>
        </w:rPr>
        <w:t>Article 10</w:t>
      </w:r>
      <w:r w:rsidR="00F7719C">
        <w:rPr>
          <w:rFonts w:eastAsia="Calibri"/>
          <w:u w:val="single"/>
        </w:rPr>
        <w:t xml:space="preserve"> : </w:t>
      </w:r>
      <w:r w:rsidR="00FF752F" w:rsidRPr="00FF752F">
        <w:rPr>
          <w:rFonts w:eastAsia="Calibri"/>
          <w:u w:val="single"/>
        </w:rPr>
        <w:t>Rupture du contrat</w:t>
      </w:r>
    </w:p>
    <w:p w14:paraId="2BCB7592" w14:textId="77777777" w:rsidR="00061091" w:rsidRPr="00FF752F" w:rsidRDefault="00061091" w:rsidP="007243D8">
      <w:pPr>
        <w:pStyle w:val="09-TexteLosangesBleus"/>
        <w:numPr>
          <w:ilvl w:val="0"/>
          <w:numId w:val="0"/>
        </w:numPr>
        <w:ind w:left="227" w:hanging="227"/>
        <w:rPr>
          <w:rFonts w:eastAsia="Calibri"/>
          <w:u w:val="single"/>
        </w:rPr>
      </w:pPr>
    </w:p>
    <w:p w14:paraId="036F90F8" w14:textId="77777777" w:rsidR="00FF752F" w:rsidRPr="002B1D18" w:rsidRDefault="00FF752F" w:rsidP="007243D8">
      <w:pPr>
        <w:pStyle w:val="12-TexteNumrotationBleue"/>
        <w:numPr>
          <w:ilvl w:val="0"/>
          <w:numId w:val="22"/>
        </w:numPr>
        <w:rPr>
          <w:rFonts w:eastAsia="Calibri"/>
          <w:b/>
        </w:rPr>
      </w:pPr>
      <w:r w:rsidRPr="002B1D18">
        <w:rPr>
          <w:rFonts w:eastAsia="Calibri"/>
          <w:b/>
        </w:rPr>
        <w:t>Licenciement</w:t>
      </w:r>
    </w:p>
    <w:p w14:paraId="6A191C1C" w14:textId="77777777" w:rsidR="00FF752F" w:rsidRPr="00B627A2" w:rsidRDefault="00FF752F" w:rsidP="00B627A2">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 xml:space="preserve">L'agent  engagé par contrat à durée déterminée, qui est licencié avant le terme de son contrat, a droit à un préavis qui est de : </w:t>
      </w:r>
    </w:p>
    <w:p w14:paraId="0BDE1B7E" w14:textId="77777777" w:rsidR="001E70E8" w:rsidRDefault="00FF752F" w:rsidP="001E70E8">
      <w:pPr>
        <w:pStyle w:val="11-TextePucesNoires"/>
        <w:numPr>
          <w:ilvl w:val="0"/>
          <w:numId w:val="43"/>
        </w:numPr>
        <w:tabs>
          <w:tab w:val="clear" w:pos="840"/>
          <w:tab w:val="left" w:pos="284"/>
          <w:tab w:val="left" w:leader="dot" w:pos="1985"/>
          <w:tab w:val="left" w:leader="dot" w:pos="4111"/>
        </w:tabs>
        <w:spacing w:after="60"/>
        <w:rPr>
          <w:rFonts w:eastAsia="Calibri"/>
        </w:rPr>
      </w:pPr>
      <w:r w:rsidRPr="002B1D18">
        <w:rPr>
          <w:rFonts w:eastAsia="Calibri"/>
          <w:b/>
        </w:rPr>
        <w:t>huit jours</w:t>
      </w:r>
      <w:r>
        <w:rPr>
          <w:rFonts w:eastAsia="Calibri"/>
        </w:rPr>
        <w:t xml:space="preserve"> pour l'agent qui justifie auprès de l'autorité qui l'a recruté d'une ancienneté de services inférieure à six mois de services ; </w:t>
      </w:r>
    </w:p>
    <w:p w14:paraId="39E2CF68" w14:textId="77777777" w:rsidR="001E70E8" w:rsidRDefault="00FF752F" w:rsidP="001E70E8">
      <w:pPr>
        <w:pStyle w:val="11-TextePucesNoires"/>
        <w:numPr>
          <w:ilvl w:val="0"/>
          <w:numId w:val="43"/>
        </w:numPr>
        <w:tabs>
          <w:tab w:val="clear" w:pos="840"/>
          <w:tab w:val="left" w:pos="284"/>
          <w:tab w:val="left" w:leader="dot" w:pos="1985"/>
          <w:tab w:val="left" w:leader="dot" w:pos="4111"/>
        </w:tabs>
        <w:spacing w:after="60"/>
        <w:rPr>
          <w:rFonts w:eastAsia="Calibri"/>
        </w:rPr>
      </w:pPr>
      <w:r w:rsidRPr="001E70E8">
        <w:rPr>
          <w:rFonts w:eastAsia="Calibri"/>
          <w:b/>
        </w:rPr>
        <w:t>un mois</w:t>
      </w:r>
      <w:r w:rsidRPr="001E70E8">
        <w:rPr>
          <w:rFonts w:eastAsia="Calibri"/>
        </w:rPr>
        <w:t xml:space="preserve"> pour celui qui justifie auprès de l'autorité qui l'a recruté d'une ancienneté de services comprise entre six mois et deux ans ; </w:t>
      </w:r>
    </w:p>
    <w:p w14:paraId="7B263034" w14:textId="6657303F" w:rsidR="00FF752F" w:rsidRPr="001E70E8" w:rsidRDefault="00FF752F" w:rsidP="001E70E8">
      <w:pPr>
        <w:pStyle w:val="11-TextePucesNoires"/>
        <w:numPr>
          <w:ilvl w:val="0"/>
          <w:numId w:val="43"/>
        </w:numPr>
        <w:tabs>
          <w:tab w:val="clear" w:pos="840"/>
          <w:tab w:val="left" w:pos="284"/>
          <w:tab w:val="left" w:leader="dot" w:pos="1985"/>
          <w:tab w:val="left" w:leader="dot" w:pos="4111"/>
        </w:tabs>
        <w:spacing w:after="60"/>
        <w:rPr>
          <w:rFonts w:eastAsia="Calibri"/>
        </w:rPr>
      </w:pPr>
      <w:r w:rsidRPr="001E70E8">
        <w:rPr>
          <w:rFonts w:eastAsia="Calibri"/>
          <w:b/>
        </w:rPr>
        <w:t>deux mois</w:t>
      </w:r>
      <w:r w:rsidRPr="001E70E8">
        <w:rPr>
          <w:rFonts w:eastAsia="Calibri"/>
        </w:rPr>
        <w:t xml:space="preserve"> pour celui qui justifie auprès de l'autorité qui l'a recruté d'une ancienneté de services d'au moins deux ans. </w:t>
      </w:r>
    </w:p>
    <w:p w14:paraId="03143BEC" w14:textId="77777777" w:rsidR="00FF752F" w:rsidRPr="00B627A2" w:rsidRDefault="00FF752F" w:rsidP="00B627A2">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 xml:space="preserve">Pour la détermination de la durée du préavis, l'ancienneté est décomptée jusqu'à la date d'envoi de la lettre de notification du licenciement. Elle est calculée compte tenu de l'ensemble des contrats conclus avec l'agent </w:t>
      </w:r>
      <w:r>
        <w:rPr>
          <w:rFonts w:eastAsia="Calibri"/>
        </w:rPr>
        <w:lastRenderedPageBreak/>
        <w:t xml:space="preserve">licencié, y compris ceux effectués avant une interruption de fonctions sous réserve que cette interruption n'excède pas quatre mois et qu'elle ne soit pas due à une démission de l'agent. </w:t>
      </w:r>
    </w:p>
    <w:p w14:paraId="3A4B781E" w14:textId="77777777" w:rsidR="00FF752F" w:rsidRDefault="00FF752F" w:rsidP="00B627A2">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 xml:space="preserve">La date de présentation de la lettre recommandée notifiant le licenciement ou la date de remise en main propre de la lettre de licenciement fixe le point de départ du préavis. </w:t>
      </w:r>
    </w:p>
    <w:p w14:paraId="7C4BF741" w14:textId="77777777" w:rsidR="00FF752F" w:rsidRDefault="00FF752F" w:rsidP="00B627A2">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Le préavis ne s'applique pas aux cas de licenciement prévus au cours ou à l’issue de la période d’essai, ainsi que pour motif disciplinaire.</w:t>
      </w:r>
    </w:p>
    <w:p w14:paraId="09598016" w14:textId="77777777" w:rsidR="00FF752F" w:rsidRDefault="00FF752F" w:rsidP="007243D8">
      <w:pPr>
        <w:tabs>
          <w:tab w:val="left" w:leader="dot" w:pos="2977"/>
          <w:tab w:val="left" w:leader="dot" w:pos="8931"/>
        </w:tabs>
        <w:jc w:val="both"/>
        <w:rPr>
          <w:rFonts w:eastAsia="Calibri"/>
        </w:rPr>
      </w:pPr>
    </w:p>
    <w:p w14:paraId="3CE3D55E" w14:textId="77777777" w:rsidR="002B1D18" w:rsidRPr="0071041E" w:rsidRDefault="00FF752F" w:rsidP="0071041E">
      <w:pPr>
        <w:pStyle w:val="12-TexteNumrotationBleue"/>
        <w:numPr>
          <w:ilvl w:val="0"/>
          <w:numId w:val="22"/>
        </w:numPr>
        <w:rPr>
          <w:rFonts w:eastAsia="Calibri"/>
          <w:b/>
        </w:rPr>
      </w:pPr>
      <w:r w:rsidRPr="002B1D18">
        <w:rPr>
          <w:rFonts w:eastAsia="Calibri"/>
          <w:b/>
        </w:rPr>
        <w:t>Démission</w:t>
      </w:r>
    </w:p>
    <w:p w14:paraId="0B7D435B" w14:textId="77777777" w:rsidR="00FF752F" w:rsidRDefault="00FF752F" w:rsidP="0071041E">
      <w:pPr>
        <w:tabs>
          <w:tab w:val="left" w:leader="dot" w:pos="2977"/>
          <w:tab w:val="left" w:leader="dot" w:pos="8931"/>
        </w:tabs>
        <w:spacing w:before="60" w:line="240" w:lineRule="exact"/>
        <w:jc w:val="both"/>
        <w:rPr>
          <w:rFonts w:eastAsia="Calibri"/>
        </w:rPr>
      </w:pPr>
      <w:r>
        <w:rPr>
          <w:rFonts w:eastAsia="Calibri"/>
        </w:rPr>
        <w:t xml:space="preserve">L'agent contractuel qui présente sa démission est tenu de respecter un préavis qui est de : </w:t>
      </w:r>
    </w:p>
    <w:p w14:paraId="0B91A61F" w14:textId="77777777" w:rsidR="001E70E8" w:rsidRDefault="00FF752F" w:rsidP="002B1D18">
      <w:pPr>
        <w:pStyle w:val="Paragraphedeliste"/>
        <w:numPr>
          <w:ilvl w:val="0"/>
          <w:numId w:val="44"/>
        </w:numPr>
        <w:tabs>
          <w:tab w:val="left" w:leader="dot" w:pos="2977"/>
          <w:tab w:val="left" w:leader="dot" w:pos="8931"/>
        </w:tabs>
        <w:spacing w:before="60" w:after="60"/>
        <w:rPr>
          <w:rFonts w:eastAsia="Calibri"/>
        </w:rPr>
      </w:pPr>
      <w:r w:rsidRPr="001E70E8">
        <w:rPr>
          <w:rFonts w:eastAsia="Calibri"/>
          <w:b/>
        </w:rPr>
        <w:t>huit jours</w:t>
      </w:r>
      <w:r w:rsidRPr="001E70E8">
        <w:rPr>
          <w:rFonts w:eastAsia="Calibri"/>
        </w:rPr>
        <w:t xml:space="preserve"> pour l'agent qui justifie auprès de l'autorité qui l'a recruté d'une ancienneté de services inférieure à six mois de services ; </w:t>
      </w:r>
    </w:p>
    <w:p w14:paraId="31229A3B" w14:textId="77777777" w:rsidR="001E70E8" w:rsidRDefault="00FF752F" w:rsidP="002B1D18">
      <w:pPr>
        <w:pStyle w:val="Paragraphedeliste"/>
        <w:numPr>
          <w:ilvl w:val="0"/>
          <w:numId w:val="44"/>
        </w:numPr>
        <w:tabs>
          <w:tab w:val="left" w:leader="dot" w:pos="2977"/>
          <w:tab w:val="left" w:leader="dot" w:pos="8931"/>
        </w:tabs>
        <w:spacing w:before="60" w:after="60"/>
        <w:rPr>
          <w:rFonts w:eastAsia="Calibri"/>
        </w:rPr>
      </w:pPr>
      <w:r w:rsidRPr="001E70E8">
        <w:rPr>
          <w:rFonts w:eastAsia="Calibri"/>
          <w:b/>
        </w:rPr>
        <w:t>un mois</w:t>
      </w:r>
      <w:r w:rsidRPr="001E70E8">
        <w:rPr>
          <w:rFonts w:eastAsia="Calibri"/>
        </w:rPr>
        <w:t xml:space="preserve"> pour celui qui justifie auprès de l'autorité qui l'a recruté d'une ancienneté de services comprise entre six mois et deux ans ; </w:t>
      </w:r>
    </w:p>
    <w:p w14:paraId="3B2B73A4" w14:textId="2918A299" w:rsidR="00FF752F" w:rsidRPr="001E70E8" w:rsidRDefault="00FF752F" w:rsidP="002B1D18">
      <w:pPr>
        <w:pStyle w:val="Paragraphedeliste"/>
        <w:numPr>
          <w:ilvl w:val="0"/>
          <w:numId w:val="44"/>
        </w:numPr>
        <w:tabs>
          <w:tab w:val="left" w:leader="dot" w:pos="2977"/>
          <w:tab w:val="left" w:leader="dot" w:pos="8931"/>
        </w:tabs>
        <w:spacing w:before="60" w:after="60"/>
        <w:rPr>
          <w:rFonts w:eastAsia="Calibri"/>
        </w:rPr>
      </w:pPr>
      <w:r w:rsidRPr="001E70E8">
        <w:rPr>
          <w:rFonts w:eastAsia="Calibri"/>
          <w:b/>
        </w:rPr>
        <w:t>deux mois</w:t>
      </w:r>
      <w:r w:rsidRPr="001E70E8">
        <w:rPr>
          <w:rFonts w:eastAsia="Calibri"/>
        </w:rPr>
        <w:t xml:space="preserve"> pour celui qui justifie auprès de l'autorité qui l'a recruté d'une ancienneté de services d'au moins deux ans. </w:t>
      </w:r>
    </w:p>
    <w:p w14:paraId="0D001B18" w14:textId="77777777" w:rsidR="00F7719C" w:rsidRDefault="00FF752F" w:rsidP="007243D8">
      <w:pPr>
        <w:tabs>
          <w:tab w:val="left" w:leader="dot" w:pos="2977"/>
          <w:tab w:val="left" w:leader="dot" w:pos="8931"/>
        </w:tabs>
        <w:jc w:val="both"/>
        <w:rPr>
          <w:rFonts w:eastAsia="Calibri"/>
        </w:rPr>
      </w:pPr>
      <w:r>
        <w:rPr>
          <w:rFonts w:eastAsia="Calibri"/>
        </w:rPr>
        <w:t xml:space="preserve">La démission est présentée par </w:t>
      </w:r>
      <w:r w:rsidRPr="002B1D18">
        <w:rPr>
          <w:rFonts w:eastAsia="Calibri"/>
          <w:b/>
        </w:rPr>
        <w:t>lettre recommandée avec demande d'avis de réception</w:t>
      </w:r>
      <w:r>
        <w:rPr>
          <w:rFonts w:eastAsia="Calibri"/>
        </w:rPr>
        <w:t xml:space="preserve">. </w:t>
      </w:r>
    </w:p>
    <w:p w14:paraId="581C2A41" w14:textId="77777777" w:rsidR="00F7719C" w:rsidRDefault="00F7719C" w:rsidP="007243D8">
      <w:pPr>
        <w:tabs>
          <w:tab w:val="left" w:leader="dot" w:pos="2977"/>
          <w:tab w:val="left" w:leader="dot" w:pos="8931"/>
        </w:tabs>
        <w:jc w:val="both"/>
        <w:rPr>
          <w:rFonts w:eastAsia="Calibri"/>
        </w:rPr>
      </w:pPr>
    </w:p>
    <w:p w14:paraId="4B8DE4D7" w14:textId="2C5E512B" w:rsidR="00FF752F" w:rsidRDefault="00FF752F" w:rsidP="007243D8">
      <w:pPr>
        <w:tabs>
          <w:tab w:val="left" w:leader="dot" w:pos="2977"/>
          <w:tab w:val="left" w:leader="dot" w:pos="8931"/>
        </w:tabs>
        <w:jc w:val="both"/>
        <w:rPr>
          <w:rFonts w:eastAsia="Calibri"/>
        </w:rPr>
      </w:pPr>
      <w:r>
        <w:rPr>
          <w:rFonts w:eastAsia="Calibri"/>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395CAF3F" w14:textId="77777777" w:rsidR="001E70E8" w:rsidRDefault="001E70E8" w:rsidP="007243D8">
      <w:pPr>
        <w:tabs>
          <w:tab w:val="left" w:leader="dot" w:pos="2977"/>
          <w:tab w:val="left" w:leader="dot" w:pos="8931"/>
        </w:tabs>
        <w:jc w:val="both"/>
        <w:rPr>
          <w:rFonts w:eastAsia="Calibri"/>
        </w:rPr>
      </w:pPr>
    </w:p>
    <w:p w14:paraId="1D90F528" w14:textId="77777777" w:rsidR="00FF752F" w:rsidRDefault="00E5624A" w:rsidP="007243D8">
      <w:pPr>
        <w:pStyle w:val="09-TexteLosangesBleus"/>
        <w:numPr>
          <w:ilvl w:val="0"/>
          <w:numId w:val="0"/>
        </w:numPr>
        <w:ind w:left="227" w:hanging="227"/>
        <w:rPr>
          <w:rFonts w:eastAsia="Calibri"/>
          <w:u w:val="single"/>
        </w:rPr>
      </w:pPr>
      <w:r>
        <w:rPr>
          <w:rFonts w:eastAsia="Calibri"/>
          <w:u w:val="single"/>
        </w:rPr>
        <w:t>Article 11</w:t>
      </w:r>
      <w:r w:rsidR="00BD10D7">
        <w:rPr>
          <w:rFonts w:eastAsia="Calibri"/>
          <w:u w:val="single"/>
        </w:rPr>
        <w:t xml:space="preserve"> </w:t>
      </w:r>
      <w:r w:rsidR="00F7719C">
        <w:rPr>
          <w:rFonts w:eastAsia="Calibri"/>
          <w:u w:val="single"/>
        </w:rPr>
        <w:t>:</w:t>
      </w:r>
      <w:r w:rsidR="00FF752F" w:rsidRPr="00FF752F">
        <w:rPr>
          <w:rFonts w:eastAsia="Calibri"/>
          <w:u w:val="single"/>
        </w:rPr>
        <w:t> Congés</w:t>
      </w:r>
    </w:p>
    <w:p w14:paraId="5D19CC55" w14:textId="77777777" w:rsidR="00E5624A" w:rsidRPr="004F74C0" w:rsidRDefault="00E5624A" w:rsidP="00E5624A">
      <w:pPr>
        <w:spacing w:before="60"/>
        <w:jc w:val="both"/>
        <w:rPr>
          <w:rFonts w:cs="Calibri"/>
          <w:i/>
          <w:szCs w:val="22"/>
        </w:rPr>
      </w:pPr>
      <w:r w:rsidRPr="004F74C0">
        <w:rPr>
          <w:rFonts w:cs="Calibri"/>
          <w:szCs w:val="22"/>
        </w:rPr>
        <w:t xml:space="preserve">La durée des congés annuels est fixée à cinq fois les obligations hebdomadaires de services. Toute demande de congé devra être soumise à l'accord préalable du Maire </w:t>
      </w:r>
      <w:r w:rsidRPr="004F74C0">
        <w:rPr>
          <w:rFonts w:cs="Calibri"/>
          <w:i/>
          <w:szCs w:val="22"/>
        </w:rPr>
        <w:t>(ou du Président).</w:t>
      </w:r>
    </w:p>
    <w:p w14:paraId="41C0B9B0" w14:textId="77777777" w:rsidR="00E5624A" w:rsidRPr="004F74C0" w:rsidRDefault="00E5624A" w:rsidP="00E5624A">
      <w:pPr>
        <w:jc w:val="both"/>
        <w:rPr>
          <w:rFonts w:cs="Calibri"/>
          <w:i/>
          <w:szCs w:val="22"/>
        </w:rPr>
      </w:pPr>
    </w:p>
    <w:p w14:paraId="19A0627E" w14:textId="77777777" w:rsidR="00D46FE7" w:rsidRDefault="00D46FE7" w:rsidP="00D46FE7">
      <w:pPr>
        <w:pStyle w:val="NormalWeb"/>
        <w:shd w:val="clear" w:color="auto" w:fill="FFFFFF"/>
        <w:spacing w:before="0" w:beforeAutospacing="0" w:after="0" w:afterAutospacing="0" w:line="288" w:lineRule="atLeast"/>
        <w:jc w:val="both"/>
        <w:rPr>
          <w:rFonts w:ascii="Calibri" w:hAnsi="Calibri" w:cs="Calibri"/>
          <w:color w:val="000000"/>
          <w:sz w:val="22"/>
          <w:szCs w:val="22"/>
        </w:rPr>
      </w:pPr>
      <w:r>
        <w:rPr>
          <w:rFonts w:ascii="Calibri" w:hAnsi="Calibri" w:cs="Calibri"/>
          <w:color w:val="000000"/>
          <w:sz w:val="22"/>
          <w:szCs w:val="22"/>
        </w:rPr>
        <w:t>A la fin d'un contrat à durée déterminée, en cas de licenciement n'intervenant pas à titre de sanction disciplinaire ou en cas de démission, le cocontractant qui, du fait de l'autorité territoriale, en raison notamment de la définition du calendrier des congés annuels, n'a pu bénéficier de tout ou partie de ses congés annuels a droit à une indemnité compensatrice.</w:t>
      </w:r>
    </w:p>
    <w:p w14:paraId="38EF2F2D" w14:textId="77777777" w:rsidR="00E5624A" w:rsidRPr="004F74C0" w:rsidRDefault="00E5624A" w:rsidP="00E5624A">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4AF19C0D" w14:textId="77777777" w:rsidR="00E5624A" w:rsidRPr="004F74C0" w:rsidRDefault="00E5624A" w:rsidP="00E5624A">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n'a pu bénéficier d'aucun congé annuel, l'indemnité compensatrice est égale au 1/10</w:t>
      </w:r>
      <w:r w:rsidRPr="004F74C0">
        <w:rPr>
          <w:rFonts w:ascii="Calibri" w:hAnsi="Calibri" w:cs="Calibri"/>
          <w:color w:val="000000"/>
          <w:sz w:val="22"/>
          <w:szCs w:val="22"/>
          <w:vertAlign w:val="superscript"/>
        </w:rPr>
        <w:t>ème</w:t>
      </w:r>
      <w:r w:rsidRPr="004F74C0">
        <w:rPr>
          <w:rFonts w:ascii="Calibri" w:hAnsi="Calibri" w:cs="Calibri"/>
          <w:color w:val="000000"/>
          <w:sz w:val="22"/>
          <w:szCs w:val="22"/>
        </w:rPr>
        <w:t xml:space="preserve"> de la rémunération totale brute perçue par l'agent lors de l'année en cours.</w:t>
      </w:r>
    </w:p>
    <w:p w14:paraId="31FC7C3C" w14:textId="77777777" w:rsidR="00E5624A" w:rsidRPr="004F74C0" w:rsidRDefault="00E5624A" w:rsidP="00E5624A">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3E36D7A6" w14:textId="77777777" w:rsidR="00E5624A" w:rsidRPr="004F74C0" w:rsidRDefault="00E5624A" w:rsidP="00E5624A">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58FBCA94" w14:textId="77777777" w:rsidR="005B70F9" w:rsidRDefault="005B70F9" w:rsidP="00D5295A">
      <w:pPr>
        <w:tabs>
          <w:tab w:val="left" w:leader="dot" w:pos="2977"/>
          <w:tab w:val="left" w:leader="dot" w:pos="8931"/>
        </w:tabs>
        <w:jc w:val="both"/>
        <w:rPr>
          <w:rFonts w:eastAsia="Calibri"/>
          <w:u w:val="single"/>
        </w:rPr>
      </w:pPr>
    </w:p>
    <w:p w14:paraId="4E977059" w14:textId="77777777" w:rsidR="00FF752F" w:rsidRDefault="00E5624A" w:rsidP="007243D8">
      <w:pPr>
        <w:pStyle w:val="09-TexteLosangesBleus"/>
        <w:numPr>
          <w:ilvl w:val="0"/>
          <w:numId w:val="0"/>
        </w:numPr>
        <w:ind w:left="227" w:hanging="227"/>
        <w:rPr>
          <w:rFonts w:eastAsia="Calibri"/>
          <w:u w:val="single"/>
        </w:rPr>
      </w:pPr>
      <w:r>
        <w:rPr>
          <w:rFonts w:eastAsia="Calibri"/>
          <w:u w:val="single"/>
        </w:rPr>
        <w:t>Article 12</w:t>
      </w:r>
      <w:r w:rsidR="00F7719C">
        <w:rPr>
          <w:rFonts w:eastAsia="Calibri"/>
          <w:u w:val="single"/>
        </w:rPr>
        <w:t xml:space="preserve"> : </w:t>
      </w:r>
      <w:r w:rsidR="00FF752F" w:rsidRPr="00FF752F">
        <w:rPr>
          <w:rFonts w:eastAsia="Calibri"/>
          <w:u w:val="single"/>
        </w:rPr>
        <w:t>Certificat de travail</w:t>
      </w:r>
    </w:p>
    <w:p w14:paraId="22BDE558" w14:textId="61A85764" w:rsidR="00FF752F" w:rsidRDefault="00FF752F" w:rsidP="00F7719C">
      <w:pPr>
        <w:tabs>
          <w:tab w:val="left" w:leader="dot" w:pos="2977"/>
          <w:tab w:val="left" w:leader="dot" w:pos="8931"/>
        </w:tabs>
        <w:spacing w:before="120"/>
        <w:jc w:val="both"/>
        <w:rPr>
          <w:rFonts w:eastAsia="Calibri"/>
        </w:rPr>
      </w:pPr>
      <w:r>
        <w:rPr>
          <w:rFonts w:eastAsia="Calibri"/>
        </w:rPr>
        <w:t>A l'expiration du contrat, l'autorité territoriale délivre</w:t>
      </w:r>
      <w:r w:rsidR="00D76051">
        <w:rPr>
          <w:rFonts w:eastAsia="Calibri"/>
        </w:rPr>
        <w:t>ra</w:t>
      </w:r>
      <w:r>
        <w:rPr>
          <w:rFonts w:eastAsia="Calibri"/>
        </w:rPr>
        <w:t xml:space="preserve"> à </w:t>
      </w:r>
      <w:r w:rsidR="001E70E8">
        <w:rPr>
          <w:rFonts w:eastAsia="Calibri"/>
        </w:rPr>
        <w:t xml:space="preserve">M./Mme </w:t>
      </w:r>
      <w:r w:rsidR="007243D8">
        <w:rPr>
          <w:rFonts w:eastAsia="Calibri"/>
        </w:rPr>
        <w:t>……………………………………………………</w:t>
      </w:r>
      <w:r>
        <w:rPr>
          <w:rFonts w:eastAsia="Calibri"/>
        </w:rPr>
        <w:t xml:space="preserve"> un certificat qui contient exclusivement les mentions suivantes :</w:t>
      </w:r>
    </w:p>
    <w:p w14:paraId="6A1420BB" w14:textId="77777777" w:rsidR="002B1D18" w:rsidRDefault="002B1D18" w:rsidP="007243D8">
      <w:pPr>
        <w:tabs>
          <w:tab w:val="left" w:leader="dot" w:pos="2977"/>
          <w:tab w:val="left" w:leader="dot" w:pos="8931"/>
        </w:tabs>
        <w:jc w:val="both"/>
        <w:rPr>
          <w:rFonts w:eastAsia="Calibri"/>
        </w:rPr>
      </w:pPr>
    </w:p>
    <w:p w14:paraId="213895E1" w14:textId="77777777" w:rsidR="00FF752F" w:rsidRDefault="00FF752F" w:rsidP="002B1D18">
      <w:pPr>
        <w:tabs>
          <w:tab w:val="left" w:leader="dot" w:pos="2977"/>
          <w:tab w:val="left" w:leader="dot" w:pos="8931"/>
        </w:tabs>
        <w:spacing w:before="60" w:after="60"/>
        <w:jc w:val="both"/>
        <w:rPr>
          <w:rFonts w:eastAsia="Calibri"/>
        </w:rPr>
      </w:pPr>
      <w:r>
        <w:rPr>
          <w:rFonts w:eastAsia="Calibri"/>
        </w:rPr>
        <w:t>1° La date de recrutement de l'agent et celle de fin de contrat ;</w:t>
      </w:r>
    </w:p>
    <w:p w14:paraId="12DA9A74" w14:textId="77777777" w:rsidR="00FF752F" w:rsidRDefault="00FF752F" w:rsidP="002B1D18">
      <w:pPr>
        <w:tabs>
          <w:tab w:val="left" w:leader="dot" w:pos="2977"/>
          <w:tab w:val="left" w:leader="dot" w:pos="8931"/>
        </w:tabs>
        <w:spacing w:before="60" w:after="60"/>
        <w:jc w:val="both"/>
        <w:rPr>
          <w:rFonts w:eastAsia="Calibri"/>
        </w:rPr>
      </w:pPr>
      <w:r>
        <w:t>2</w:t>
      </w:r>
      <w:r>
        <w:rPr>
          <w:rFonts w:eastAsia="Calibri"/>
        </w:rPr>
        <w:t>° Les fonctions occupées par l'agent, la catégorie hiérarchique dont elles relèvent et la durée pendant laquelle elles ont été effectivement exercées ;</w:t>
      </w:r>
    </w:p>
    <w:p w14:paraId="67641314" w14:textId="77777777" w:rsidR="00FF752F" w:rsidRPr="00FF752F" w:rsidRDefault="00FF752F" w:rsidP="002B1D18">
      <w:pPr>
        <w:tabs>
          <w:tab w:val="left" w:leader="dot" w:pos="2977"/>
          <w:tab w:val="left" w:leader="dot" w:pos="8931"/>
        </w:tabs>
        <w:spacing w:before="60" w:after="60"/>
        <w:jc w:val="both"/>
        <w:rPr>
          <w:rFonts w:eastAsia="Calibri"/>
        </w:rPr>
      </w:pPr>
      <w:r w:rsidRPr="00FF752F">
        <w:t>3</w:t>
      </w:r>
      <w:r w:rsidRPr="00FF752F">
        <w:rPr>
          <w:rFonts w:eastAsia="Calibri"/>
        </w:rPr>
        <w:t>° Le cas échéant, les périodes de congés non assimilées à des périodes de travail effectif.</w:t>
      </w:r>
    </w:p>
    <w:p w14:paraId="053CD64A" w14:textId="77777777" w:rsidR="00FF752F" w:rsidRPr="00FF752F" w:rsidRDefault="00FF752F" w:rsidP="007243D8">
      <w:pPr>
        <w:pStyle w:val="09-TexteLosangesBleus"/>
        <w:numPr>
          <w:ilvl w:val="0"/>
          <w:numId w:val="0"/>
        </w:numPr>
        <w:ind w:left="227"/>
        <w:rPr>
          <w:rFonts w:eastAsia="Calibri"/>
          <w:b w:val="0"/>
        </w:rPr>
      </w:pPr>
    </w:p>
    <w:p w14:paraId="09F57734" w14:textId="77777777" w:rsidR="00FF752F" w:rsidRPr="00FF752F" w:rsidRDefault="00FF752F" w:rsidP="007243D8">
      <w:pPr>
        <w:pStyle w:val="09-TexteLosangesBleus"/>
        <w:numPr>
          <w:ilvl w:val="0"/>
          <w:numId w:val="0"/>
        </w:numPr>
        <w:ind w:left="227" w:hanging="227"/>
        <w:rPr>
          <w:rFonts w:eastAsia="Calibri"/>
          <w:u w:val="single"/>
        </w:rPr>
      </w:pPr>
      <w:r w:rsidRPr="00FF752F">
        <w:rPr>
          <w:rFonts w:eastAsia="Calibri"/>
          <w:u w:val="single"/>
        </w:rPr>
        <w:t>Article 1</w:t>
      </w:r>
      <w:r w:rsidR="00E5624A">
        <w:rPr>
          <w:rFonts w:eastAsia="Calibri"/>
          <w:u w:val="single"/>
        </w:rPr>
        <w:t>3</w:t>
      </w:r>
      <w:r w:rsidR="00F7719C">
        <w:rPr>
          <w:rFonts w:eastAsia="Calibri"/>
          <w:u w:val="single"/>
        </w:rPr>
        <w:t xml:space="preserve"> : </w:t>
      </w:r>
      <w:r w:rsidRPr="00FF752F">
        <w:rPr>
          <w:rFonts w:eastAsia="Calibri"/>
          <w:u w:val="single"/>
        </w:rPr>
        <w:t>Annexes</w:t>
      </w:r>
    </w:p>
    <w:p w14:paraId="28EAC0B6" w14:textId="77777777" w:rsidR="00FF752F" w:rsidRPr="002B1D18" w:rsidRDefault="00FF752F" w:rsidP="007243D8">
      <w:pPr>
        <w:tabs>
          <w:tab w:val="left" w:pos="240"/>
        </w:tabs>
        <w:spacing w:before="120"/>
        <w:jc w:val="both"/>
        <w:rPr>
          <w:rFonts w:eastAsia="Calibri"/>
          <w:b/>
        </w:rPr>
      </w:pPr>
      <w:r>
        <w:rPr>
          <w:rFonts w:eastAsia="Calibri"/>
        </w:rPr>
        <w:lastRenderedPageBreak/>
        <w:t xml:space="preserve">Les certificats de travail délivrés par les collectivités territoriales et leurs établissements publics antérieurs </w:t>
      </w:r>
      <w:r w:rsidRPr="002B1D18">
        <w:rPr>
          <w:rFonts w:eastAsia="Calibri"/>
          <w:b/>
        </w:rPr>
        <w:t>sont à annexer au contrat</w:t>
      </w:r>
    </w:p>
    <w:p w14:paraId="50EFD025" w14:textId="77777777" w:rsidR="00EF57B0" w:rsidRPr="002B1D18" w:rsidRDefault="00EF57B0" w:rsidP="007243D8">
      <w:pPr>
        <w:pStyle w:val="09-TexteLosangesBleus"/>
        <w:numPr>
          <w:ilvl w:val="0"/>
          <w:numId w:val="0"/>
        </w:numPr>
        <w:ind w:left="227" w:hanging="227"/>
        <w:rPr>
          <w:rFonts w:eastAsia="Calibri"/>
        </w:rPr>
      </w:pPr>
    </w:p>
    <w:p w14:paraId="1B1106F7" w14:textId="19FE0E5D" w:rsidR="00FF752F" w:rsidRDefault="00E5624A" w:rsidP="007243D8">
      <w:pPr>
        <w:pStyle w:val="09-TexteLosangesBleus"/>
        <w:numPr>
          <w:ilvl w:val="0"/>
          <w:numId w:val="0"/>
        </w:numPr>
        <w:ind w:left="227" w:hanging="227"/>
        <w:rPr>
          <w:rFonts w:eastAsia="Calibri"/>
          <w:u w:val="single"/>
        </w:rPr>
      </w:pPr>
      <w:r>
        <w:rPr>
          <w:rFonts w:eastAsia="Calibri"/>
          <w:u w:val="single"/>
        </w:rPr>
        <w:t>Article 14 :</w:t>
      </w:r>
    </w:p>
    <w:p w14:paraId="4279B657" w14:textId="77777777" w:rsidR="00061091" w:rsidRPr="00FF752F" w:rsidRDefault="00061091" w:rsidP="007243D8">
      <w:pPr>
        <w:pStyle w:val="09-TexteLosangesBleus"/>
        <w:numPr>
          <w:ilvl w:val="0"/>
          <w:numId w:val="0"/>
        </w:numPr>
        <w:ind w:left="227" w:hanging="227"/>
        <w:rPr>
          <w:rFonts w:eastAsia="Calibri"/>
          <w:u w:val="single"/>
        </w:rPr>
      </w:pPr>
    </w:p>
    <w:p w14:paraId="59DEB3F8" w14:textId="77777777" w:rsidR="00061091" w:rsidRDefault="00061091" w:rsidP="00061091">
      <w:pPr>
        <w:jc w:val="both"/>
        <w:rPr>
          <w:rFonts w:eastAsia="Calibri"/>
        </w:rPr>
      </w:pPr>
      <w:bookmarkStart w:id="1" w:name="_Hlk134524922"/>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4FAB0CF5" w14:textId="77777777" w:rsidR="00061091" w:rsidRPr="004941D5" w:rsidRDefault="00061091" w:rsidP="00061091">
      <w:pPr>
        <w:ind w:left="567"/>
        <w:jc w:val="both"/>
        <w:rPr>
          <w:rFonts w:eastAsia="Calibri"/>
        </w:rPr>
      </w:pPr>
    </w:p>
    <w:p w14:paraId="701CE100" w14:textId="77777777" w:rsidR="00061091" w:rsidRPr="00D66D7A" w:rsidRDefault="00061091" w:rsidP="00061091">
      <w:pPr>
        <w:pStyle w:val="10-TextePucesBleues"/>
        <w:tabs>
          <w:tab w:val="clear" w:pos="360"/>
        </w:tabs>
        <w:spacing w:after="60"/>
        <w:ind w:left="601"/>
        <w:rPr>
          <w:rFonts w:eastAsia="Calibri"/>
        </w:rPr>
      </w:pPr>
      <w:r w:rsidRPr="00617D4B">
        <w:rPr>
          <w:rFonts w:eastAsia="Calibri"/>
        </w:rPr>
        <w:t>M. le Préfet (ou Sous-Préfet),*</w:t>
      </w:r>
    </w:p>
    <w:p w14:paraId="1EF0C094" w14:textId="77777777" w:rsidR="00061091" w:rsidRDefault="00061091" w:rsidP="00061091">
      <w:pPr>
        <w:pStyle w:val="10-TextePucesBleues"/>
        <w:tabs>
          <w:tab w:val="clear" w:pos="360"/>
        </w:tabs>
        <w:spacing w:after="60"/>
        <w:ind w:left="601"/>
        <w:rPr>
          <w:rFonts w:eastAsia="Calibri"/>
        </w:rPr>
      </w:pPr>
      <w:r>
        <w:t>M. le Président du Centre de Gestion,</w:t>
      </w:r>
    </w:p>
    <w:p w14:paraId="15189FBF" w14:textId="77777777" w:rsidR="00061091" w:rsidRDefault="00061091" w:rsidP="00061091">
      <w:pPr>
        <w:pStyle w:val="10-TextePucesBleues"/>
        <w:tabs>
          <w:tab w:val="clear" w:pos="360"/>
        </w:tabs>
        <w:spacing w:after="60"/>
        <w:ind w:left="601"/>
        <w:rPr>
          <w:rFonts w:eastAsia="Calibri"/>
        </w:rPr>
      </w:pPr>
      <w:r>
        <w:rPr>
          <w:rFonts w:eastAsia="Calibri"/>
        </w:rPr>
        <w:t>M. le Receveur Municipal,</w:t>
      </w:r>
    </w:p>
    <w:bookmarkEnd w:id="1"/>
    <w:p w14:paraId="3319C589" w14:textId="77777777" w:rsidR="00F65631" w:rsidRDefault="00F65631" w:rsidP="00F65631">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Pr>
          <w:rFonts w:eastAsia="Calibri" w:cs="Calibri"/>
          <w:color w:val="1A181C"/>
        </w:rPr>
        <w:t>A</w:t>
      </w:r>
      <w:r>
        <w:rPr>
          <w:rFonts w:eastAsia="Calibri" w:cs="Calibri"/>
          <w:color w:val="1A181C"/>
        </w:rPr>
        <w:tab/>
        <w:t>, le</w:t>
      </w:r>
      <w:r>
        <w:rPr>
          <w:rFonts w:eastAsia="Calibri" w:cs="Calibri"/>
          <w:color w:val="1A181C"/>
        </w:rPr>
        <w:tab/>
      </w:r>
    </w:p>
    <w:p w14:paraId="7EBBE1E5" w14:textId="77777777" w:rsidR="00F65631" w:rsidRDefault="00F65631" w:rsidP="00F65631">
      <w:pPr>
        <w:tabs>
          <w:tab w:val="left" w:leader="dot" w:pos="2410"/>
          <w:tab w:val="left" w:leader="dot" w:pos="4395"/>
        </w:tabs>
        <w:autoSpaceDE w:val="0"/>
        <w:autoSpaceDN w:val="0"/>
        <w:adjustRightInd w:val="0"/>
        <w:spacing w:before="60"/>
        <w:ind w:left="3969"/>
        <w:rPr>
          <w:rFonts w:eastAsia="Calibri" w:cs="Calibri"/>
          <w:color w:val="1A181C"/>
        </w:rPr>
      </w:pPr>
    </w:p>
    <w:p w14:paraId="08D61930" w14:textId="77777777" w:rsidR="00F65631" w:rsidRDefault="00F65631" w:rsidP="00E5624A">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Nom, Prénom du signataire</w:t>
      </w:r>
    </w:p>
    <w:p w14:paraId="1890F7D1" w14:textId="77777777" w:rsidR="00F65631" w:rsidRDefault="00F65631" w:rsidP="00F65631">
      <w:pPr>
        <w:tabs>
          <w:tab w:val="left" w:leader="dot" w:pos="2410"/>
          <w:tab w:val="left" w:leader="dot" w:pos="4395"/>
        </w:tabs>
        <w:autoSpaceDE w:val="0"/>
        <w:autoSpaceDN w:val="0"/>
        <w:adjustRightInd w:val="0"/>
        <w:spacing w:before="60"/>
        <w:ind w:left="3969"/>
        <w:rPr>
          <w:rFonts w:eastAsia="Calibri" w:cs="Calibri"/>
          <w:color w:val="1A181C"/>
        </w:rPr>
      </w:pPr>
    </w:p>
    <w:p w14:paraId="0C7FDB4E" w14:textId="77777777" w:rsidR="00F65631" w:rsidRDefault="00F65631" w:rsidP="00E5624A">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Qualité du signataire (ex. Le Maire)</w:t>
      </w:r>
    </w:p>
    <w:p w14:paraId="200CF2AA" w14:textId="77777777" w:rsidR="00E5624A" w:rsidRDefault="00E5624A" w:rsidP="00E5624A">
      <w:pPr>
        <w:tabs>
          <w:tab w:val="left" w:leader="dot" w:pos="2410"/>
          <w:tab w:val="left" w:leader="dot" w:pos="4395"/>
        </w:tabs>
        <w:autoSpaceDE w:val="0"/>
        <w:autoSpaceDN w:val="0"/>
        <w:adjustRightInd w:val="0"/>
        <w:spacing w:before="60"/>
        <w:ind w:left="3969"/>
        <w:jc w:val="right"/>
        <w:rPr>
          <w:rFonts w:eastAsia="Calibri" w:cs="Calibri"/>
          <w:color w:val="1A181C"/>
        </w:rPr>
      </w:pPr>
    </w:p>
    <w:p w14:paraId="2BC6277F" w14:textId="77777777" w:rsidR="00E5624A" w:rsidRDefault="00E5624A" w:rsidP="00E5624A">
      <w:pPr>
        <w:tabs>
          <w:tab w:val="left" w:leader="dot" w:pos="2410"/>
          <w:tab w:val="left" w:leader="dot" w:pos="4395"/>
        </w:tabs>
        <w:autoSpaceDE w:val="0"/>
        <w:autoSpaceDN w:val="0"/>
        <w:adjustRightInd w:val="0"/>
        <w:spacing w:before="60"/>
        <w:ind w:left="3969"/>
        <w:jc w:val="right"/>
        <w:rPr>
          <w:rFonts w:eastAsia="Calibri" w:cs="Calibri"/>
          <w:color w:val="1A181C"/>
        </w:rPr>
      </w:pPr>
    </w:p>
    <w:p w14:paraId="6BE5EE67" w14:textId="77777777" w:rsidR="00E5624A" w:rsidRDefault="00E5624A" w:rsidP="00E5624A">
      <w:pPr>
        <w:tabs>
          <w:tab w:val="left" w:leader="dot" w:pos="2410"/>
          <w:tab w:val="left" w:leader="dot" w:pos="4395"/>
        </w:tabs>
        <w:autoSpaceDE w:val="0"/>
        <w:autoSpaceDN w:val="0"/>
        <w:adjustRightInd w:val="0"/>
        <w:spacing w:before="60"/>
        <w:ind w:left="3969"/>
        <w:jc w:val="right"/>
        <w:rPr>
          <w:rFonts w:eastAsia="Calibri" w:cs="Calibri"/>
          <w:color w:val="1A181C"/>
        </w:rPr>
      </w:pPr>
    </w:p>
    <w:p w14:paraId="6EF7D941" w14:textId="77777777" w:rsidR="00E5624A" w:rsidRDefault="00E5624A" w:rsidP="00E5624A">
      <w:pPr>
        <w:tabs>
          <w:tab w:val="left" w:leader="dot" w:pos="2410"/>
          <w:tab w:val="left" w:leader="dot" w:pos="4395"/>
        </w:tabs>
        <w:autoSpaceDE w:val="0"/>
        <w:autoSpaceDN w:val="0"/>
        <w:adjustRightInd w:val="0"/>
        <w:spacing w:before="60"/>
        <w:ind w:left="3969"/>
        <w:jc w:val="right"/>
        <w:rPr>
          <w:rFonts w:eastAsia="Calibri" w:cs="Calibri"/>
          <w:color w:val="1A181C"/>
        </w:rPr>
      </w:pPr>
    </w:p>
    <w:p w14:paraId="35568BEC" w14:textId="77777777" w:rsidR="00F65631" w:rsidRDefault="00F65631" w:rsidP="00F65631">
      <w:pPr>
        <w:tabs>
          <w:tab w:val="left" w:leader="dot" w:pos="4395"/>
        </w:tabs>
        <w:autoSpaceDE w:val="0"/>
        <w:autoSpaceDN w:val="0"/>
        <w:adjustRightInd w:val="0"/>
        <w:spacing w:before="60"/>
        <w:ind w:left="5670" w:hanging="4990"/>
        <w:rPr>
          <w:rFonts w:eastAsia="Calibri" w:cs="Calibri"/>
          <w:color w:val="1A181C"/>
        </w:rPr>
      </w:pPr>
    </w:p>
    <w:p w14:paraId="73086C3B" w14:textId="77777777" w:rsidR="000C628B" w:rsidRPr="00230E41" w:rsidRDefault="000C628B" w:rsidP="000C628B">
      <w:pPr>
        <w:tabs>
          <w:tab w:val="left" w:leader="dot" w:pos="4395"/>
        </w:tabs>
        <w:autoSpaceDE w:val="0"/>
        <w:autoSpaceDN w:val="0"/>
        <w:adjustRightInd w:val="0"/>
        <w:spacing w:before="60"/>
        <w:rPr>
          <w:rFonts w:eastAsia="Calibri" w:cs="Calibri"/>
          <w:color w:val="1A181C"/>
        </w:rPr>
      </w:pPr>
      <w:bookmarkStart w:id="2" w:name="_Hlk134626704"/>
      <w:r w:rsidRPr="00230E41">
        <w:rPr>
          <w:rFonts w:eastAsia="Calibri" w:cs="Calibri"/>
          <w:color w:val="1A181C"/>
        </w:rPr>
        <w:t>L’agent,</w:t>
      </w:r>
    </w:p>
    <w:p w14:paraId="252D0540" w14:textId="77777777" w:rsidR="000C628B" w:rsidRDefault="000C628B" w:rsidP="000C628B">
      <w:pPr>
        <w:tabs>
          <w:tab w:val="left" w:leader="dot" w:pos="4395"/>
        </w:tabs>
        <w:autoSpaceDE w:val="0"/>
        <w:autoSpaceDN w:val="0"/>
        <w:adjustRightInd w:val="0"/>
        <w:spacing w:before="60"/>
        <w:rPr>
          <w:rFonts w:eastAsia="Calibri" w:cs="Calibri"/>
          <w:color w:val="1A181C"/>
        </w:rPr>
      </w:pPr>
      <w:r>
        <w:rPr>
          <w:rFonts w:eastAsia="Calibri" w:cs="Calibri"/>
          <w:color w:val="1A181C"/>
        </w:rPr>
        <w:t>Mention « Lu et approuvé »</w:t>
      </w:r>
    </w:p>
    <w:p w14:paraId="4B2F3ECB" w14:textId="77777777" w:rsidR="000C628B" w:rsidRDefault="000C628B" w:rsidP="000C628B">
      <w:pPr>
        <w:tabs>
          <w:tab w:val="left" w:leader="dot" w:pos="4395"/>
        </w:tabs>
        <w:autoSpaceDE w:val="0"/>
        <w:autoSpaceDN w:val="0"/>
        <w:adjustRightInd w:val="0"/>
        <w:spacing w:before="60"/>
        <w:rPr>
          <w:rFonts w:eastAsia="Calibri" w:cs="Calibri"/>
          <w:color w:val="1A181C"/>
        </w:rPr>
      </w:pPr>
      <w:r>
        <w:rPr>
          <w:rFonts w:eastAsia="Calibri" w:cs="Calibri"/>
          <w:color w:val="1A181C"/>
        </w:rPr>
        <w:t>L</w:t>
      </w:r>
      <w:r w:rsidRPr="00230E41">
        <w:rPr>
          <w:rFonts w:eastAsia="Calibri" w:cs="Calibri"/>
          <w:color w:val="1A181C"/>
        </w:rPr>
        <w:t>e</w:t>
      </w:r>
      <w:r>
        <w:rPr>
          <w:rFonts w:eastAsia="Calibri" w:cs="Calibri"/>
          <w:color w:val="1A181C"/>
        </w:rPr>
        <w:t>………………….</w:t>
      </w:r>
      <w:r w:rsidRPr="00230E41">
        <w:rPr>
          <w:rFonts w:eastAsia="Calibri" w:cs="Calibri"/>
          <w:color w:val="1A181C"/>
        </w:rPr>
        <w:tab/>
        <w:t>,</w:t>
      </w:r>
    </w:p>
    <w:bookmarkEnd w:id="2"/>
    <w:p w14:paraId="10ADF8EC" w14:textId="77777777" w:rsidR="00F65631" w:rsidRDefault="00F65631" w:rsidP="00F65631">
      <w:pPr>
        <w:tabs>
          <w:tab w:val="left" w:leader="dot" w:pos="4395"/>
        </w:tabs>
        <w:autoSpaceDE w:val="0"/>
        <w:autoSpaceDN w:val="0"/>
        <w:adjustRightInd w:val="0"/>
        <w:spacing w:before="60"/>
        <w:ind w:left="5670" w:hanging="4990"/>
        <w:rPr>
          <w:rFonts w:eastAsia="Calibri" w:cs="Calibri"/>
          <w:color w:val="1A181C"/>
        </w:rPr>
      </w:pPr>
    </w:p>
    <w:p w14:paraId="7D332C94" w14:textId="77777777" w:rsidR="00F65631" w:rsidRDefault="00F65631" w:rsidP="00903017">
      <w:pPr>
        <w:jc w:val="both"/>
        <w:rPr>
          <w:rFonts w:eastAsia="Calibri"/>
          <w:i/>
          <w:sz w:val="18"/>
        </w:rPr>
      </w:pPr>
      <w:r>
        <w:rPr>
          <w:rFonts w:eastAsia="Calibri"/>
          <w:i/>
          <w:sz w:val="18"/>
        </w:rPr>
        <w:t>L’intéressé(e) dispose, à partir de cette date, d’un délai de deux mois, pour se pourvoir contre cette décision, auprès du tribunal administratif de Rennes.</w:t>
      </w:r>
      <w:r w:rsidR="00903017" w:rsidRPr="00903017">
        <w:t xml:space="preserve"> </w:t>
      </w:r>
      <w:r w:rsidR="00903017" w:rsidRPr="00903017">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2F422879" w14:textId="77777777" w:rsidR="00F65631" w:rsidRDefault="00F65631" w:rsidP="00F65631"/>
    <w:p w14:paraId="1817636E" w14:textId="77777777" w:rsidR="00F65631" w:rsidRDefault="00F65631" w:rsidP="00F65631">
      <w:pPr>
        <w:jc w:val="both"/>
        <w:rPr>
          <w:i/>
          <w:sz w:val="18"/>
          <w:szCs w:val="18"/>
        </w:rPr>
      </w:pPr>
      <w:r>
        <w:t xml:space="preserve">* </w:t>
      </w:r>
      <w:r>
        <w:rPr>
          <w:i/>
          <w:sz w:val="18"/>
          <w:szCs w:val="18"/>
        </w:rPr>
        <w:t>Conformément aux premiers alinéas des articles L2131-1, L3131-1 et L4131-1 du Code Général des Collectivités Territoriales, la transmission doit intervenir dans un délai de quinze jours à compter de leur signature</w:t>
      </w:r>
    </w:p>
    <w:p w14:paraId="544E32A6" w14:textId="77777777" w:rsidR="00F65631" w:rsidRDefault="00F65631" w:rsidP="007243D8">
      <w:pPr>
        <w:jc w:val="both"/>
      </w:pPr>
    </w:p>
    <w:p w14:paraId="56F9F347" w14:textId="77777777" w:rsidR="00FF752F" w:rsidRDefault="00FF752F" w:rsidP="007243D8">
      <w:pPr>
        <w:jc w:val="both"/>
        <w:rPr>
          <w:rFonts w:eastAsia="Calibri" w:cs="Calibri"/>
          <w:b/>
          <w:bCs/>
          <w:sz w:val="24"/>
        </w:rPr>
      </w:pPr>
    </w:p>
    <w:p w14:paraId="4DF6D6FD" w14:textId="77777777" w:rsidR="00E77DAC" w:rsidRPr="001D32E3" w:rsidRDefault="00E77DAC" w:rsidP="007243D8">
      <w:pPr>
        <w:jc w:val="both"/>
        <w:rPr>
          <w:sz w:val="10"/>
        </w:rPr>
      </w:pPr>
    </w:p>
    <w:sectPr w:rsidR="00E77DAC" w:rsidRPr="001D32E3" w:rsidSect="005B70F9">
      <w:footerReference w:type="default" r:id="rId8"/>
      <w:pgSz w:w="11900" w:h="16840"/>
      <w:pgMar w:top="851" w:right="1134" w:bottom="567" w:left="851" w:header="425" w:footer="18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FF0F" w14:textId="77777777" w:rsidR="00564ECB" w:rsidRDefault="00564ECB" w:rsidP="004311A3">
      <w:r>
        <w:separator/>
      </w:r>
    </w:p>
  </w:endnote>
  <w:endnote w:type="continuationSeparator" w:id="0">
    <w:p w14:paraId="7EDFAAB9" w14:textId="77777777" w:rsidR="00564ECB" w:rsidRDefault="00564ECB"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8889" w14:textId="77777777" w:rsidR="005B70F9" w:rsidRDefault="005B70F9">
    <w:pPr>
      <w:pStyle w:val="Pieddepage"/>
    </w:pPr>
    <w:r>
      <w:rPr>
        <w:noProof/>
      </w:rPr>
      <w:drawing>
        <wp:anchor distT="0" distB="0" distL="114300" distR="114300" simplePos="0" relativeHeight="251658240" behindDoc="1" locked="1" layoutInCell="1" allowOverlap="1" wp14:anchorId="5975E76A" wp14:editId="1B3BA301">
          <wp:simplePos x="0" y="0"/>
          <wp:positionH relativeFrom="page">
            <wp:posOffset>714375</wp:posOffset>
          </wp:positionH>
          <wp:positionV relativeFrom="page">
            <wp:posOffset>9551670</wp:posOffset>
          </wp:positionV>
          <wp:extent cx="6119495" cy="87439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8CD7" w14:textId="77777777" w:rsidR="00564ECB" w:rsidRDefault="00564ECB" w:rsidP="004311A3">
      <w:r>
        <w:separator/>
      </w:r>
    </w:p>
  </w:footnote>
  <w:footnote w:type="continuationSeparator" w:id="0">
    <w:p w14:paraId="772C6470" w14:textId="77777777" w:rsidR="00564ECB" w:rsidRDefault="00564ECB"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63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06F89ECA"/>
    <w:lvl w:ilvl="0" w:tplc="5BD0B1A2">
      <w:start w:val="1"/>
      <w:numFmt w:val="bullet"/>
      <w:pStyle w:val="10-TextePucesBleues"/>
      <w:lvlText w:val=""/>
      <w:lvlJc w:val="left"/>
      <w:pPr>
        <w:ind w:left="644" w:hanging="360"/>
      </w:pPr>
      <w:rPr>
        <w:rFonts w:ascii="Symbol" w:hAnsi="Symbol" w:hint="default"/>
        <w:color w:val="auto"/>
        <w:sz w:val="22"/>
      </w:rPr>
    </w:lvl>
    <w:lvl w:ilvl="1" w:tplc="040C0003">
      <w:start w:val="1"/>
      <w:numFmt w:val="bullet"/>
      <w:lvlText w:val="o"/>
      <w:lvlJc w:val="left"/>
      <w:pPr>
        <w:ind w:left="1364" w:hanging="360"/>
      </w:pPr>
      <w:rPr>
        <w:rFonts w:ascii="Courier New" w:hAnsi="Courier New" w:cs="Times New Roman"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Times New Roman"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Times New Roman" w:hint="default"/>
      </w:rPr>
    </w:lvl>
    <w:lvl w:ilvl="8" w:tplc="040C0005">
      <w:start w:val="1"/>
      <w:numFmt w:val="bullet"/>
      <w:lvlText w:val=""/>
      <w:lvlJc w:val="left"/>
      <w:pPr>
        <w:ind w:left="6404" w:hanging="360"/>
      </w:pPr>
      <w:rPr>
        <w:rFonts w:ascii="Wingdings" w:hAnsi="Wingdings" w:hint="default"/>
      </w:rPr>
    </w:lvl>
  </w:abstractNum>
  <w:abstractNum w:abstractNumId="2"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57065C"/>
    <w:multiLevelType w:val="hybridMultilevel"/>
    <w:tmpl w:val="61C4FE5A"/>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69508B50"/>
    <w:lvl w:ilvl="0" w:tplc="F0EC48EA">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965100"/>
    <w:multiLevelType w:val="hybridMultilevel"/>
    <w:tmpl w:val="60E82462"/>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272716495">
    <w:abstractNumId w:val="9"/>
  </w:num>
  <w:num w:numId="2" w16cid:durableId="1767921306">
    <w:abstractNumId w:val="3"/>
  </w:num>
  <w:num w:numId="3" w16cid:durableId="1021207120">
    <w:abstractNumId w:val="10"/>
  </w:num>
  <w:num w:numId="4" w16cid:durableId="1158695379">
    <w:abstractNumId w:val="14"/>
  </w:num>
  <w:num w:numId="5" w16cid:durableId="1559047737">
    <w:abstractNumId w:val="12"/>
  </w:num>
  <w:num w:numId="6" w16cid:durableId="1458791603">
    <w:abstractNumId w:val="6"/>
  </w:num>
  <w:num w:numId="7" w16cid:durableId="732897586">
    <w:abstractNumId w:val="16"/>
  </w:num>
  <w:num w:numId="8" w16cid:durableId="1348799366">
    <w:abstractNumId w:val="13"/>
  </w:num>
  <w:num w:numId="9" w16cid:durableId="1402632083">
    <w:abstractNumId w:val="4"/>
  </w:num>
  <w:num w:numId="10" w16cid:durableId="1886258778">
    <w:abstractNumId w:val="1"/>
  </w:num>
  <w:num w:numId="11" w16cid:durableId="23021840">
    <w:abstractNumId w:val="7"/>
    <w:lvlOverride w:ilvl="0">
      <w:startOverride w:val="1"/>
    </w:lvlOverride>
    <w:lvlOverride w:ilvl="1"/>
    <w:lvlOverride w:ilvl="2"/>
    <w:lvlOverride w:ilvl="3"/>
    <w:lvlOverride w:ilvl="4"/>
    <w:lvlOverride w:ilvl="5"/>
    <w:lvlOverride w:ilvl="6"/>
    <w:lvlOverride w:ilvl="7"/>
    <w:lvlOverride w:ilvl="8"/>
  </w:num>
  <w:num w:numId="12" w16cid:durableId="70589903">
    <w:abstractNumId w:val="0"/>
  </w:num>
  <w:num w:numId="13" w16cid:durableId="1382169714">
    <w:abstractNumId w:val="18"/>
  </w:num>
  <w:num w:numId="14" w16cid:durableId="1625768987">
    <w:abstractNumId w:val="2"/>
  </w:num>
  <w:num w:numId="15" w16cid:durableId="1631590414">
    <w:abstractNumId w:val="1"/>
  </w:num>
  <w:num w:numId="16" w16cid:durableId="1546529863">
    <w:abstractNumId w:val="7"/>
    <w:lvlOverride w:ilvl="0">
      <w:startOverride w:val="1"/>
    </w:lvlOverride>
    <w:lvlOverride w:ilvl="1"/>
    <w:lvlOverride w:ilvl="2"/>
    <w:lvlOverride w:ilvl="3"/>
    <w:lvlOverride w:ilvl="4"/>
    <w:lvlOverride w:ilvl="5"/>
    <w:lvlOverride w:ilvl="6"/>
    <w:lvlOverride w:ilvl="7"/>
    <w:lvlOverride w:ilvl="8"/>
  </w:num>
  <w:num w:numId="17" w16cid:durableId="331757413">
    <w:abstractNumId w:val="0"/>
  </w:num>
  <w:num w:numId="18" w16cid:durableId="356737406">
    <w:abstractNumId w:val="18"/>
  </w:num>
  <w:num w:numId="19" w16cid:durableId="745761147">
    <w:abstractNumId w:val="8"/>
  </w:num>
  <w:num w:numId="20" w16cid:durableId="1759673047">
    <w:abstractNumId w:val="7"/>
  </w:num>
  <w:num w:numId="21" w16cid:durableId="635765806">
    <w:abstractNumId w:val="1"/>
  </w:num>
  <w:num w:numId="22" w16cid:durableId="966280432">
    <w:abstractNumId w:val="7"/>
    <w:lvlOverride w:ilvl="0">
      <w:startOverride w:val="1"/>
    </w:lvlOverride>
    <w:lvlOverride w:ilvl="1"/>
    <w:lvlOverride w:ilvl="2"/>
    <w:lvlOverride w:ilvl="3"/>
    <w:lvlOverride w:ilvl="4"/>
    <w:lvlOverride w:ilvl="5"/>
    <w:lvlOverride w:ilvl="6"/>
    <w:lvlOverride w:ilvl="7"/>
    <w:lvlOverride w:ilvl="8"/>
  </w:num>
  <w:num w:numId="23" w16cid:durableId="1314261358">
    <w:abstractNumId w:val="18"/>
  </w:num>
  <w:num w:numId="24" w16cid:durableId="1600020162">
    <w:abstractNumId w:val="18"/>
  </w:num>
  <w:num w:numId="25" w16cid:durableId="103770165">
    <w:abstractNumId w:val="18"/>
  </w:num>
  <w:num w:numId="26" w16cid:durableId="1398477170">
    <w:abstractNumId w:val="18"/>
  </w:num>
  <w:num w:numId="27" w16cid:durableId="351802073">
    <w:abstractNumId w:val="18"/>
  </w:num>
  <w:num w:numId="28" w16cid:durableId="1164977411">
    <w:abstractNumId w:val="18"/>
  </w:num>
  <w:num w:numId="29" w16cid:durableId="855801496">
    <w:abstractNumId w:val="18"/>
  </w:num>
  <w:num w:numId="30" w16cid:durableId="2069647003">
    <w:abstractNumId w:val="18"/>
  </w:num>
  <w:num w:numId="31" w16cid:durableId="685138746">
    <w:abstractNumId w:val="18"/>
  </w:num>
  <w:num w:numId="32" w16cid:durableId="157233007">
    <w:abstractNumId w:val="18"/>
  </w:num>
  <w:num w:numId="33" w16cid:durableId="1179200764">
    <w:abstractNumId w:val="18"/>
  </w:num>
  <w:num w:numId="34" w16cid:durableId="792362749">
    <w:abstractNumId w:val="18"/>
  </w:num>
  <w:num w:numId="35" w16cid:durableId="322438763">
    <w:abstractNumId w:val="0"/>
  </w:num>
  <w:num w:numId="36" w16cid:durableId="1098871574">
    <w:abstractNumId w:val="0"/>
  </w:num>
  <w:num w:numId="37" w16cid:durableId="893851440">
    <w:abstractNumId w:val="0"/>
  </w:num>
  <w:num w:numId="38" w16cid:durableId="1444959738">
    <w:abstractNumId w:val="0"/>
  </w:num>
  <w:num w:numId="39" w16cid:durableId="1927379379">
    <w:abstractNumId w:val="0"/>
  </w:num>
  <w:num w:numId="40" w16cid:durableId="1757747128">
    <w:abstractNumId w:val="1"/>
  </w:num>
  <w:num w:numId="41" w16cid:durableId="1230574652">
    <w:abstractNumId w:val="17"/>
  </w:num>
  <w:num w:numId="42" w16cid:durableId="2044397554">
    <w:abstractNumId w:val="15"/>
  </w:num>
  <w:num w:numId="43" w16cid:durableId="678195838">
    <w:abstractNumId w:val="5"/>
  </w:num>
  <w:num w:numId="44" w16cid:durableId="270208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4D"/>
    <w:rsid w:val="00000BF1"/>
    <w:rsid w:val="00001F6F"/>
    <w:rsid w:val="0001201E"/>
    <w:rsid w:val="000124C3"/>
    <w:rsid w:val="00024FEF"/>
    <w:rsid w:val="00031BF8"/>
    <w:rsid w:val="000339E8"/>
    <w:rsid w:val="00033C61"/>
    <w:rsid w:val="00033F3D"/>
    <w:rsid w:val="000474F1"/>
    <w:rsid w:val="00047DA2"/>
    <w:rsid w:val="000533C2"/>
    <w:rsid w:val="00055020"/>
    <w:rsid w:val="000553FC"/>
    <w:rsid w:val="00061091"/>
    <w:rsid w:val="00061520"/>
    <w:rsid w:val="00067C14"/>
    <w:rsid w:val="00072D35"/>
    <w:rsid w:val="000771BF"/>
    <w:rsid w:val="00077CD6"/>
    <w:rsid w:val="00086C07"/>
    <w:rsid w:val="00087066"/>
    <w:rsid w:val="000A0EA9"/>
    <w:rsid w:val="000B0468"/>
    <w:rsid w:val="000B544E"/>
    <w:rsid w:val="000C628B"/>
    <w:rsid w:val="000E357B"/>
    <w:rsid w:val="000F315B"/>
    <w:rsid w:val="000F689A"/>
    <w:rsid w:val="00110A8A"/>
    <w:rsid w:val="00116FC3"/>
    <w:rsid w:val="001466A3"/>
    <w:rsid w:val="001638F5"/>
    <w:rsid w:val="00187E49"/>
    <w:rsid w:val="00192B1E"/>
    <w:rsid w:val="001C7ABD"/>
    <w:rsid w:val="001D32E3"/>
    <w:rsid w:val="001D6413"/>
    <w:rsid w:val="001E0D50"/>
    <w:rsid w:val="001E3730"/>
    <w:rsid w:val="001E70E8"/>
    <w:rsid w:val="00243809"/>
    <w:rsid w:val="002448B2"/>
    <w:rsid w:val="00247098"/>
    <w:rsid w:val="00253EC1"/>
    <w:rsid w:val="002626ED"/>
    <w:rsid w:val="00263F72"/>
    <w:rsid w:val="002711D1"/>
    <w:rsid w:val="002726A1"/>
    <w:rsid w:val="0028259A"/>
    <w:rsid w:val="002860F3"/>
    <w:rsid w:val="0029122E"/>
    <w:rsid w:val="00291B9F"/>
    <w:rsid w:val="002934DD"/>
    <w:rsid w:val="002A39BC"/>
    <w:rsid w:val="002B1D18"/>
    <w:rsid w:val="002C021B"/>
    <w:rsid w:val="002C6BD6"/>
    <w:rsid w:val="002D5027"/>
    <w:rsid w:val="002E2ED9"/>
    <w:rsid w:val="002E39E9"/>
    <w:rsid w:val="002E532B"/>
    <w:rsid w:val="002F3EDB"/>
    <w:rsid w:val="002F75BA"/>
    <w:rsid w:val="00303F55"/>
    <w:rsid w:val="00310768"/>
    <w:rsid w:val="0033272D"/>
    <w:rsid w:val="00332B95"/>
    <w:rsid w:val="00332E6E"/>
    <w:rsid w:val="00333496"/>
    <w:rsid w:val="0033528D"/>
    <w:rsid w:val="00340037"/>
    <w:rsid w:val="00346A79"/>
    <w:rsid w:val="00347025"/>
    <w:rsid w:val="00354E9F"/>
    <w:rsid w:val="00372689"/>
    <w:rsid w:val="00377BF4"/>
    <w:rsid w:val="00377C45"/>
    <w:rsid w:val="00390BB1"/>
    <w:rsid w:val="003A4EDC"/>
    <w:rsid w:val="003A6798"/>
    <w:rsid w:val="003D3427"/>
    <w:rsid w:val="003D4D22"/>
    <w:rsid w:val="00400779"/>
    <w:rsid w:val="00405827"/>
    <w:rsid w:val="00407CF7"/>
    <w:rsid w:val="00407F6F"/>
    <w:rsid w:val="00425934"/>
    <w:rsid w:val="0042798B"/>
    <w:rsid w:val="004311A3"/>
    <w:rsid w:val="0043221D"/>
    <w:rsid w:val="0045602F"/>
    <w:rsid w:val="00462F11"/>
    <w:rsid w:val="00463513"/>
    <w:rsid w:val="00475BFE"/>
    <w:rsid w:val="004A0D0B"/>
    <w:rsid w:val="004A44CA"/>
    <w:rsid w:val="004D1C5A"/>
    <w:rsid w:val="004D1E0D"/>
    <w:rsid w:val="004E4B68"/>
    <w:rsid w:val="004E6240"/>
    <w:rsid w:val="004E74D4"/>
    <w:rsid w:val="004F03E1"/>
    <w:rsid w:val="00500169"/>
    <w:rsid w:val="00501C64"/>
    <w:rsid w:val="00510506"/>
    <w:rsid w:val="00521BCA"/>
    <w:rsid w:val="00533B05"/>
    <w:rsid w:val="0054221D"/>
    <w:rsid w:val="0054554D"/>
    <w:rsid w:val="005458A1"/>
    <w:rsid w:val="005464C4"/>
    <w:rsid w:val="00555305"/>
    <w:rsid w:val="0055663E"/>
    <w:rsid w:val="00564ECB"/>
    <w:rsid w:val="00572894"/>
    <w:rsid w:val="00572CD0"/>
    <w:rsid w:val="00585476"/>
    <w:rsid w:val="00594CDF"/>
    <w:rsid w:val="0059788D"/>
    <w:rsid w:val="005B1439"/>
    <w:rsid w:val="005B70F9"/>
    <w:rsid w:val="005C580F"/>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08E4"/>
    <w:rsid w:val="00685E63"/>
    <w:rsid w:val="00691D2B"/>
    <w:rsid w:val="006A0AB6"/>
    <w:rsid w:val="006A1CC5"/>
    <w:rsid w:val="006B4C17"/>
    <w:rsid w:val="006C5D28"/>
    <w:rsid w:val="006D6E1B"/>
    <w:rsid w:val="006E03E9"/>
    <w:rsid w:val="006E20DB"/>
    <w:rsid w:val="006E2520"/>
    <w:rsid w:val="006E619F"/>
    <w:rsid w:val="006F2861"/>
    <w:rsid w:val="00700416"/>
    <w:rsid w:val="00706457"/>
    <w:rsid w:val="00706896"/>
    <w:rsid w:val="007079A8"/>
    <w:rsid w:val="0071041E"/>
    <w:rsid w:val="007155B4"/>
    <w:rsid w:val="00723644"/>
    <w:rsid w:val="007243D8"/>
    <w:rsid w:val="0073325B"/>
    <w:rsid w:val="00740D9A"/>
    <w:rsid w:val="00740E9D"/>
    <w:rsid w:val="00741F41"/>
    <w:rsid w:val="00743AEC"/>
    <w:rsid w:val="00744258"/>
    <w:rsid w:val="00747DBA"/>
    <w:rsid w:val="007522FB"/>
    <w:rsid w:val="00756C47"/>
    <w:rsid w:val="00757BF8"/>
    <w:rsid w:val="007609D6"/>
    <w:rsid w:val="00761148"/>
    <w:rsid w:val="007725DA"/>
    <w:rsid w:val="0078229B"/>
    <w:rsid w:val="00791349"/>
    <w:rsid w:val="00794DC6"/>
    <w:rsid w:val="007A1597"/>
    <w:rsid w:val="007A2085"/>
    <w:rsid w:val="007A4708"/>
    <w:rsid w:val="007B28FC"/>
    <w:rsid w:val="007C1751"/>
    <w:rsid w:val="007C392C"/>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35DC"/>
    <w:rsid w:val="008C5E7D"/>
    <w:rsid w:val="008C73DD"/>
    <w:rsid w:val="008D3E06"/>
    <w:rsid w:val="008E3177"/>
    <w:rsid w:val="00903017"/>
    <w:rsid w:val="00935CD4"/>
    <w:rsid w:val="00941D8C"/>
    <w:rsid w:val="00952119"/>
    <w:rsid w:val="00957888"/>
    <w:rsid w:val="009657F4"/>
    <w:rsid w:val="009725E4"/>
    <w:rsid w:val="00993DC6"/>
    <w:rsid w:val="00997CC1"/>
    <w:rsid w:val="009B04E8"/>
    <w:rsid w:val="009B2225"/>
    <w:rsid w:val="009B59A4"/>
    <w:rsid w:val="009B6201"/>
    <w:rsid w:val="009C162E"/>
    <w:rsid w:val="009C2FE3"/>
    <w:rsid w:val="009D38F9"/>
    <w:rsid w:val="009E042A"/>
    <w:rsid w:val="009E046E"/>
    <w:rsid w:val="009F42E1"/>
    <w:rsid w:val="009F4830"/>
    <w:rsid w:val="009F4985"/>
    <w:rsid w:val="009F7CA1"/>
    <w:rsid w:val="00A038DF"/>
    <w:rsid w:val="00A06580"/>
    <w:rsid w:val="00A11C0D"/>
    <w:rsid w:val="00A16EBB"/>
    <w:rsid w:val="00A20483"/>
    <w:rsid w:val="00A238FF"/>
    <w:rsid w:val="00A23B5C"/>
    <w:rsid w:val="00A242F1"/>
    <w:rsid w:val="00A243A3"/>
    <w:rsid w:val="00A264E1"/>
    <w:rsid w:val="00A35CB1"/>
    <w:rsid w:val="00A42448"/>
    <w:rsid w:val="00A55D4F"/>
    <w:rsid w:val="00A64A5B"/>
    <w:rsid w:val="00A82840"/>
    <w:rsid w:val="00AA2F4C"/>
    <w:rsid w:val="00AB6F1F"/>
    <w:rsid w:val="00AE0CC2"/>
    <w:rsid w:val="00B04F0D"/>
    <w:rsid w:val="00B1024F"/>
    <w:rsid w:val="00B24C28"/>
    <w:rsid w:val="00B33735"/>
    <w:rsid w:val="00B35465"/>
    <w:rsid w:val="00B40C74"/>
    <w:rsid w:val="00B40EC0"/>
    <w:rsid w:val="00B42B7E"/>
    <w:rsid w:val="00B5403D"/>
    <w:rsid w:val="00B627A2"/>
    <w:rsid w:val="00B65E65"/>
    <w:rsid w:val="00B709BF"/>
    <w:rsid w:val="00B8321E"/>
    <w:rsid w:val="00BB1629"/>
    <w:rsid w:val="00BB2F2F"/>
    <w:rsid w:val="00BB31B9"/>
    <w:rsid w:val="00BB5797"/>
    <w:rsid w:val="00BC0EB3"/>
    <w:rsid w:val="00BD0647"/>
    <w:rsid w:val="00BD10D7"/>
    <w:rsid w:val="00BD28F4"/>
    <w:rsid w:val="00BD2B76"/>
    <w:rsid w:val="00BD4DBB"/>
    <w:rsid w:val="00BD56C8"/>
    <w:rsid w:val="00BE6B8B"/>
    <w:rsid w:val="00BF67AF"/>
    <w:rsid w:val="00C1252B"/>
    <w:rsid w:val="00C158D8"/>
    <w:rsid w:val="00C22F6D"/>
    <w:rsid w:val="00C31A2A"/>
    <w:rsid w:val="00C32747"/>
    <w:rsid w:val="00C4674E"/>
    <w:rsid w:val="00C46FE8"/>
    <w:rsid w:val="00C870CB"/>
    <w:rsid w:val="00CA049C"/>
    <w:rsid w:val="00CA2E79"/>
    <w:rsid w:val="00CB2006"/>
    <w:rsid w:val="00CB4D24"/>
    <w:rsid w:val="00CD1321"/>
    <w:rsid w:val="00CE0D1F"/>
    <w:rsid w:val="00CE7875"/>
    <w:rsid w:val="00CE78F7"/>
    <w:rsid w:val="00CF1B0D"/>
    <w:rsid w:val="00CF2A46"/>
    <w:rsid w:val="00CF3024"/>
    <w:rsid w:val="00CF3E8E"/>
    <w:rsid w:val="00CF6777"/>
    <w:rsid w:val="00D065CC"/>
    <w:rsid w:val="00D13FE7"/>
    <w:rsid w:val="00D20E52"/>
    <w:rsid w:val="00D2703F"/>
    <w:rsid w:val="00D35C2E"/>
    <w:rsid w:val="00D35CAB"/>
    <w:rsid w:val="00D4199E"/>
    <w:rsid w:val="00D43B20"/>
    <w:rsid w:val="00D46FE7"/>
    <w:rsid w:val="00D473F8"/>
    <w:rsid w:val="00D5295A"/>
    <w:rsid w:val="00D53A2A"/>
    <w:rsid w:val="00D601FD"/>
    <w:rsid w:val="00D62EFF"/>
    <w:rsid w:val="00D664E5"/>
    <w:rsid w:val="00D7386A"/>
    <w:rsid w:val="00D76051"/>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5B89"/>
    <w:rsid w:val="00E37DA0"/>
    <w:rsid w:val="00E45C8A"/>
    <w:rsid w:val="00E55E06"/>
    <w:rsid w:val="00E5624A"/>
    <w:rsid w:val="00E642B3"/>
    <w:rsid w:val="00E6621C"/>
    <w:rsid w:val="00E74F48"/>
    <w:rsid w:val="00E77C3D"/>
    <w:rsid w:val="00E77DAC"/>
    <w:rsid w:val="00E81B1C"/>
    <w:rsid w:val="00E847C1"/>
    <w:rsid w:val="00E8790A"/>
    <w:rsid w:val="00E9158A"/>
    <w:rsid w:val="00E96092"/>
    <w:rsid w:val="00E96E97"/>
    <w:rsid w:val="00EA2DFD"/>
    <w:rsid w:val="00EB6F31"/>
    <w:rsid w:val="00ED619B"/>
    <w:rsid w:val="00EE190E"/>
    <w:rsid w:val="00EE1A8A"/>
    <w:rsid w:val="00EE385D"/>
    <w:rsid w:val="00EE490B"/>
    <w:rsid w:val="00EF0723"/>
    <w:rsid w:val="00EF57B0"/>
    <w:rsid w:val="00F03BE9"/>
    <w:rsid w:val="00F13701"/>
    <w:rsid w:val="00F22E93"/>
    <w:rsid w:val="00F303B8"/>
    <w:rsid w:val="00F31267"/>
    <w:rsid w:val="00F337F7"/>
    <w:rsid w:val="00F54C65"/>
    <w:rsid w:val="00F64D8F"/>
    <w:rsid w:val="00F65631"/>
    <w:rsid w:val="00F657FF"/>
    <w:rsid w:val="00F7719C"/>
    <w:rsid w:val="00F90AD2"/>
    <w:rsid w:val="00FA1FCC"/>
    <w:rsid w:val="00FA6467"/>
    <w:rsid w:val="00FB5AE2"/>
    <w:rsid w:val="00FC1913"/>
    <w:rsid w:val="00FE143F"/>
    <w:rsid w:val="00FE306D"/>
    <w:rsid w:val="00FE5A83"/>
    <w:rsid w:val="00FF001B"/>
    <w:rsid w:val="00FF69D4"/>
    <w:rsid w:val="00FF75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AA918"/>
  <w15:docId w15:val="{4CF85E68-7187-44E0-A7F3-D197ED3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1E0D50"/>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1E0D50"/>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1E0D50"/>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1E0D50"/>
    <w:pPr>
      <w:numPr>
        <w:numId w:val="11"/>
      </w:numPr>
      <w:tabs>
        <w:tab w:val="num" w:pos="360"/>
      </w:tabs>
    </w:pPr>
  </w:style>
  <w:style w:type="paragraph" w:customStyle="1" w:styleId="11-TextePucesNoires">
    <w:name w:val="11 - Texte Puces Noires"/>
    <w:basedOn w:val="Paragraphedeliste"/>
    <w:qFormat/>
    <w:rsid w:val="001E0D50"/>
    <w:pPr>
      <w:numPr>
        <w:numId w:val="12"/>
      </w:numPr>
      <w:tabs>
        <w:tab w:val="left" w:pos="840"/>
      </w:tabs>
      <w:spacing w:before="60" w:line="240" w:lineRule="exact"/>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1E0D50"/>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B40C74"/>
    <w:pPr>
      <w:spacing w:line="180" w:lineRule="exact"/>
      <w:contextualSpacing/>
      <w:jc w:val="both"/>
    </w:pPr>
    <w:rPr>
      <w:rFonts w:eastAsia="Times New Roman" w:cs="Times New Roman"/>
      <w:sz w:val="16"/>
      <w:szCs w:val="16"/>
      <w:lang w:eastAsia="en-US"/>
    </w:rPr>
  </w:style>
  <w:style w:type="paragraph" w:styleId="Corpsdetexte">
    <w:name w:val="Body Text"/>
    <w:basedOn w:val="Normal"/>
    <w:link w:val="CorpsdetexteCar"/>
    <w:uiPriority w:val="99"/>
    <w:semiHidden/>
    <w:unhideWhenUsed/>
    <w:rsid w:val="00510506"/>
    <w:pPr>
      <w:spacing w:after="120"/>
    </w:pPr>
  </w:style>
  <w:style w:type="character" w:customStyle="1" w:styleId="CorpsdetexteCar">
    <w:name w:val="Corps de texte Car"/>
    <w:basedOn w:val="Policepardfaut"/>
    <w:link w:val="Corpsdetexte"/>
    <w:uiPriority w:val="99"/>
    <w:semiHidden/>
    <w:rsid w:val="00510506"/>
    <w:rPr>
      <w:rFonts w:ascii="Calibri" w:hAnsi="Calibri"/>
      <w:sz w:val="22"/>
    </w:rPr>
  </w:style>
  <w:style w:type="paragraph" w:customStyle="1" w:styleId="VuConsidrant">
    <w:name w:val="Vu.Considérant"/>
    <w:basedOn w:val="Normal"/>
    <w:rsid w:val="00510506"/>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Normal"/>
    <w:rsid w:val="00510506"/>
    <w:pPr>
      <w:autoSpaceDE w:val="0"/>
      <w:autoSpaceDN w:val="0"/>
      <w:spacing w:after="140"/>
      <w:ind w:firstLine="567"/>
      <w:jc w:val="both"/>
    </w:pPr>
    <w:rPr>
      <w:rFonts w:ascii="Arial" w:eastAsia="Times New Roman" w:hAnsi="Arial" w:cs="Arial"/>
      <w:sz w:val="20"/>
      <w:szCs w:val="20"/>
    </w:rPr>
  </w:style>
  <w:style w:type="paragraph" w:styleId="NormalWeb">
    <w:name w:val="Normal (Web)"/>
    <w:basedOn w:val="Normal"/>
    <w:uiPriority w:val="99"/>
    <w:unhideWhenUsed/>
    <w:rsid w:val="00E5624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122">
      <w:bodyDiv w:val="1"/>
      <w:marLeft w:val="0"/>
      <w:marRight w:val="0"/>
      <w:marTop w:val="0"/>
      <w:marBottom w:val="0"/>
      <w:divBdr>
        <w:top w:val="none" w:sz="0" w:space="0" w:color="auto"/>
        <w:left w:val="none" w:sz="0" w:space="0" w:color="auto"/>
        <w:bottom w:val="none" w:sz="0" w:space="0" w:color="auto"/>
        <w:right w:val="none" w:sz="0" w:space="0" w:color="auto"/>
      </w:divBdr>
    </w:div>
    <w:div w:id="172116116">
      <w:bodyDiv w:val="1"/>
      <w:marLeft w:val="0"/>
      <w:marRight w:val="0"/>
      <w:marTop w:val="0"/>
      <w:marBottom w:val="0"/>
      <w:divBdr>
        <w:top w:val="none" w:sz="0" w:space="0" w:color="auto"/>
        <w:left w:val="none" w:sz="0" w:space="0" w:color="auto"/>
        <w:bottom w:val="none" w:sz="0" w:space="0" w:color="auto"/>
        <w:right w:val="none" w:sz="0" w:space="0" w:color="auto"/>
      </w:divBdr>
    </w:div>
    <w:div w:id="396780563">
      <w:bodyDiv w:val="1"/>
      <w:marLeft w:val="0"/>
      <w:marRight w:val="0"/>
      <w:marTop w:val="0"/>
      <w:marBottom w:val="0"/>
      <w:divBdr>
        <w:top w:val="none" w:sz="0" w:space="0" w:color="auto"/>
        <w:left w:val="none" w:sz="0" w:space="0" w:color="auto"/>
        <w:bottom w:val="none" w:sz="0" w:space="0" w:color="auto"/>
        <w:right w:val="none" w:sz="0" w:space="0" w:color="auto"/>
      </w:divBdr>
    </w:div>
    <w:div w:id="751050035">
      <w:bodyDiv w:val="1"/>
      <w:marLeft w:val="0"/>
      <w:marRight w:val="0"/>
      <w:marTop w:val="0"/>
      <w:marBottom w:val="0"/>
      <w:divBdr>
        <w:top w:val="none" w:sz="0" w:space="0" w:color="auto"/>
        <w:left w:val="none" w:sz="0" w:space="0" w:color="auto"/>
        <w:bottom w:val="none" w:sz="0" w:space="0" w:color="auto"/>
        <w:right w:val="none" w:sz="0" w:space="0" w:color="auto"/>
      </w:divBdr>
    </w:div>
    <w:div w:id="812454910">
      <w:bodyDiv w:val="1"/>
      <w:marLeft w:val="0"/>
      <w:marRight w:val="0"/>
      <w:marTop w:val="0"/>
      <w:marBottom w:val="0"/>
      <w:divBdr>
        <w:top w:val="none" w:sz="0" w:space="0" w:color="auto"/>
        <w:left w:val="none" w:sz="0" w:space="0" w:color="auto"/>
        <w:bottom w:val="none" w:sz="0" w:space="0" w:color="auto"/>
        <w:right w:val="none" w:sz="0" w:space="0" w:color="auto"/>
      </w:divBdr>
    </w:div>
    <w:div w:id="1635141454">
      <w:bodyDiv w:val="1"/>
      <w:marLeft w:val="0"/>
      <w:marRight w:val="0"/>
      <w:marTop w:val="0"/>
      <w:marBottom w:val="0"/>
      <w:divBdr>
        <w:top w:val="none" w:sz="0" w:space="0" w:color="auto"/>
        <w:left w:val="none" w:sz="0" w:space="0" w:color="auto"/>
        <w:bottom w:val="none" w:sz="0" w:space="0" w:color="auto"/>
        <w:right w:val="none" w:sz="0" w:space="0" w:color="auto"/>
      </w:divBdr>
    </w:div>
    <w:div w:id="1655067358">
      <w:bodyDiv w:val="1"/>
      <w:marLeft w:val="0"/>
      <w:marRight w:val="0"/>
      <w:marTop w:val="0"/>
      <w:marBottom w:val="0"/>
      <w:divBdr>
        <w:top w:val="none" w:sz="0" w:space="0" w:color="auto"/>
        <w:left w:val="none" w:sz="0" w:space="0" w:color="auto"/>
        <w:bottom w:val="none" w:sz="0" w:space="0" w:color="auto"/>
        <w:right w:val="none" w:sz="0" w:space="0" w:color="auto"/>
      </w:divBdr>
    </w:div>
    <w:div w:id="1820003100">
      <w:bodyDiv w:val="1"/>
      <w:marLeft w:val="0"/>
      <w:marRight w:val="0"/>
      <w:marTop w:val="0"/>
      <w:marBottom w:val="0"/>
      <w:divBdr>
        <w:top w:val="none" w:sz="0" w:space="0" w:color="auto"/>
        <w:left w:val="none" w:sz="0" w:space="0" w:color="auto"/>
        <w:bottom w:val="none" w:sz="0" w:space="0" w:color="auto"/>
        <w:right w:val="none" w:sz="0" w:space="0" w:color="auto"/>
      </w:divBdr>
    </w:div>
    <w:div w:id="2095393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C328-92D4-403C-8888-49A475DA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2255</Words>
  <Characters>12405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Barbara MORIN</cp:lastModifiedBy>
  <cp:revision>5</cp:revision>
  <cp:lastPrinted>2016-01-21T10:56:00Z</cp:lastPrinted>
  <dcterms:created xsi:type="dcterms:W3CDTF">2023-05-09T14:12:00Z</dcterms:created>
  <dcterms:modified xsi:type="dcterms:W3CDTF">2023-06-14T14:54:00Z</dcterms:modified>
</cp:coreProperties>
</file>