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8" w:rsidRDefault="00630380" w:rsidP="009629DD">
      <w:pPr>
        <w:pStyle w:val="Titre"/>
        <w:spacing w:before="1440"/>
      </w:pPr>
      <w:r>
        <w:t>Fiche de saisine</w:t>
      </w:r>
    </w:p>
    <w:p w:rsidR="00630380" w:rsidRDefault="00622158" w:rsidP="008D6A35">
      <w:pPr>
        <w:tabs>
          <w:tab w:val="left" w:leader="dot" w:pos="9923"/>
        </w:tabs>
        <w:spacing w:line="480" w:lineRule="auto"/>
      </w:pPr>
      <w:r w:rsidRPr="006B70BC">
        <w:rPr>
          <w:rStyle w:val="Titre2Car"/>
        </w:rPr>
        <w:t>Collectivité :</w:t>
      </w:r>
      <w:r>
        <w:t xml:space="preserve"> </w:t>
      </w:r>
      <w:r w:rsidR="00630380">
        <w:tab/>
      </w:r>
    </w:p>
    <w:p w:rsidR="00E11B6A" w:rsidRDefault="00630380" w:rsidP="008D6A35">
      <w:pPr>
        <w:tabs>
          <w:tab w:val="left" w:leader="dot" w:pos="9923"/>
        </w:tabs>
        <w:spacing w:line="480" w:lineRule="auto"/>
      </w:pPr>
      <w:r>
        <w:t xml:space="preserve">Affaire suivie par : </w:t>
      </w:r>
      <w:r>
        <w:tab/>
      </w:r>
    </w:p>
    <w:p w:rsidR="00630380" w:rsidRDefault="00630380" w:rsidP="008D6A35">
      <w:pPr>
        <w:tabs>
          <w:tab w:val="left" w:leader="dot" w:pos="9923"/>
        </w:tabs>
        <w:spacing w:line="480" w:lineRule="auto"/>
      </w:pPr>
      <w:r>
        <w:t xml:space="preserve">Qualité : </w:t>
      </w:r>
      <w:r>
        <w:tab/>
      </w:r>
    </w:p>
    <w:p w:rsidR="00630380" w:rsidRDefault="00630380" w:rsidP="008D6A35">
      <w:pPr>
        <w:spacing w:line="480" w:lineRule="auto"/>
      </w:pPr>
    </w:p>
    <w:p w:rsidR="00630380" w:rsidRDefault="00630380" w:rsidP="008D6A35">
      <w:pPr>
        <w:tabs>
          <w:tab w:val="left" w:leader="dot" w:pos="9923"/>
        </w:tabs>
        <w:spacing w:line="480" w:lineRule="auto"/>
      </w:pPr>
      <w:r>
        <w:t>Je soussigné</w:t>
      </w:r>
      <w:r w:rsidR="009629DD">
        <w:t>(e)</w:t>
      </w:r>
      <w:r>
        <w:t xml:space="preserve"> : </w:t>
      </w:r>
      <w:r>
        <w:tab/>
      </w:r>
    </w:p>
    <w:p w:rsidR="00630380" w:rsidRDefault="00630380" w:rsidP="008D6A35">
      <w:pPr>
        <w:tabs>
          <w:tab w:val="left" w:leader="dot" w:pos="9923"/>
        </w:tabs>
        <w:spacing w:line="480" w:lineRule="auto"/>
      </w:pPr>
      <w:r>
        <w:t xml:space="preserve">Qualité : </w:t>
      </w:r>
      <w:r>
        <w:tab/>
      </w:r>
    </w:p>
    <w:p w:rsidR="00630380" w:rsidRDefault="00630380" w:rsidP="008D6A35">
      <w:pPr>
        <w:tabs>
          <w:tab w:val="left" w:leader="dot" w:pos="9923"/>
        </w:tabs>
        <w:spacing w:line="480" w:lineRule="auto"/>
      </w:pPr>
      <w:proofErr w:type="gramStart"/>
      <w:r>
        <w:t>sollicite</w:t>
      </w:r>
      <w:proofErr w:type="gramEnd"/>
      <w:r>
        <w:t xml:space="preserve"> le médecin agréé du Centre de Gestion de la Fonction Publique Territoriale du Morbihan pour une visite de contrôle médical pour l’agent ci-dessous nommé :</w:t>
      </w:r>
    </w:p>
    <w:p w:rsidR="00630380" w:rsidRDefault="00630380" w:rsidP="008D6A35">
      <w:pPr>
        <w:tabs>
          <w:tab w:val="left" w:leader="dot" w:pos="9923"/>
        </w:tabs>
        <w:spacing w:line="480" w:lineRule="auto"/>
      </w:pPr>
    </w:p>
    <w:p w:rsidR="00630380" w:rsidRDefault="00630380" w:rsidP="008D6A35">
      <w:pPr>
        <w:tabs>
          <w:tab w:val="left" w:leader="dot" w:pos="4536"/>
          <w:tab w:val="left" w:leader="dot" w:pos="9923"/>
        </w:tabs>
        <w:spacing w:line="480" w:lineRule="auto"/>
      </w:pPr>
      <w:r>
        <w:t xml:space="preserve">Nom usuel : </w:t>
      </w:r>
      <w:r>
        <w:tab/>
        <w:t xml:space="preserve"> Prénom : </w:t>
      </w:r>
      <w:r>
        <w:tab/>
      </w:r>
    </w:p>
    <w:p w:rsidR="008D6A35" w:rsidRDefault="00630380" w:rsidP="008D6A35">
      <w:pPr>
        <w:tabs>
          <w:tab w:val="left" w:leader="dot" w:pos="4536"/>
          <w:tab w:val="left" w:leader="dot" w:pos="9923"/>
        </w:tabs>
        <w:spacing w:line="480" w:lineRule="auto"/>
      </w:pPr>
      <w:r>
        <w:t>Grade :</w:t>
      </w:r>
      <w:r w:rsidR="008D6A35">
        <w:t xml:space="preserve"> </w:t>
      </w:r>
      <w:r w:rsidR="008D6A35">
        <w:tab/>
        <w:t xml:space="preserve"> </w:t>
      </w:r>
      <w:r w:rsidR="008D6A35">
        <w:t>Poste occupé</w:t>
      </w:r>
      <w:r w:rsidR="008D6A35">
        <w:t xml:space="preserve"> : </w:t>
      </w:r>
      <w:r w:rsidR="008D6A35">
        <w:tab/>
      </w:r>
    </w:p>
    <w:p w:rsidR="008D6A35" w:rsidRDefault="008D6A35" w:rsidP="008D6A35">
      <w:pPr>
        <w:tabs>
          <w:tab w:val="left" w:leader="dot" w:pos="9923"/>
        </w:tabs>
        <w:spacing w:line="480" w:lineRule="auto"/>
      </w:pPr>
      <w:r>
        <w:t xml:space="preserve">Lieu de résidence </w:t>
      </w:r>
      <w:r>
        <w:t xml:space="preserve">: </w:t>
      </w:r>
      <w:r>
        <w:tab/>
      </w:r>
    </w:p>
    <w:p w:rsidR="008D6A35" w:rsidRDefault="008D6A35" w:rsidP="008D6A35">
      <w:pPr>
        <w:tabs>
          <w:tab w:val="left" w:leader="dot" w:pos="9923"/>
        </w:tabs>
        <w:spacing w:line="480" w:lineRule="auto"/>
      </w:pPr>
      <w:r>
        <w:tab/>
      </w:r>
    </w:p>
    <w:p w:rsidR="008D6A35" w:rsidRDefault="008D6A35" w:rsidP="008D6A35">
      <w:pPr>
        <w:tabs>
          <w:tab w:val="left" w:leader="dot" w:pos="4536"/>
          <w:tab w:val="left" w:leader="dot" w:pos="9923"/>
        </w:tabs>
        <w:spacing w:line="480" w:lineRule="auto"/>
      </w:pPr>
      <w:r>
        <w:t xml:space="preserve">Tél : </w:t>
      </w:r>
      <w:r>
        <w:tab/>
      </w:r>
    </w:p>
    <w:p w:rsidR="00630380" w:rsidRDefault="008D6A35" w:rsidP="008D6A35">
      <w:pPr>
        <w:tabs>
          <w:tab w:val="left" w:leader="dot" w:pos="4536"/>
          <w:tab w:val="left" w:leader="dot" w:pos="9923"/>
        </w:tabs>
        <w:spacing w:line="480" w:lineRule="auto"/>
      </w:pPr>
      <w:proofErr w:type="gramStart"/>
      <w:r>
        <w:t>en</w:t>
      </w:r>
      <w:proofErr w:type="gramEnd"/>
      <w:r>
        <w:t xml:space="preserve"> arrêt de travail du : </w:t>
      </w:r>
      <w:r>
        <w:tab/>
        <w:t xml:space="preserve"> au </w:t>
      </w:r>
      <w:r>
        <w:tab/>
      </w:r>
    </w:p>
    <w:p w:rsidR="008D6A35" w:rsidRDefault="008D6A35" w:rsidP="008D6A35">
      <w:pPr>
        <w:tabs>
          <w:tab w:val="left" w:leader="dot" w:pos="4536"/>
          <w:tab w:val="left" w:leader="dot" w:pos="9923"/>
        </w:tabs>
        <w:spacing w:line="480" w:lineRule="auto"/>
      </w:pPr>
    </w:p>
    <w:p w:rsidR="008D6A35" w:rsidRDefault="008D6A35" w:rsidP="008D6A35">
      <w:pPr>
        <w:tabs>
          <w:tab w:val="left" w:leader="dot" w:pos="4536"/>
          <w:tab w:val="left" w:leader="dot" w:pos="9923"/>
        </w:tabs>
        <w:spacing w:line="480" w:lineRule="auto"/>
      </w:pP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  <w:spacing w:line="480" w:lineRule="auto"/>
      </w:pPr>
      <w:r>
        <w:tab/>
        <w:t xml:space="preserve">A </w:t>
      </w:r>
      <w:r>
        <w:tab/>
        <w:t xml:space="preserve">, le </w:t>
      </w:r>
      <w:r>
        <w:tab/>
      </w: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  <w:spacing w:line="480" w:lineRule="auto"/>
      </w:pPr>
      <w:r>
        <w:tab/>
        <w:t>Cachet et signature de l’autorité,</w:t>
      </w: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  <w:spacing w:line="480" w:lineRule="auto"/>
      </w:pP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  <w:spacing w:line="480" w:lineRule="auto"/>
      </w:pP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  <w:spacing w:line="480" w:lineRule="auto"/>
      </w:pPr>
      <w:bookmarkStart w:id="0" w:name="_GoBack"/>
      <w:bookmarkEnd w:id="0"/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</w:pP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</w:pPr>
      <w:r>
        <w:t>PJ :</w:t>
      </w: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</w:pPr>
      <w:proofErr w:type="gramStart"/>
      <w:r>
        <w:t>fiche</w:t>
      </w:r>
      <w:proofErr w:type="gramEnd"/>
      <w:r>
        <w:t xml:space="preserve"> de poste</w:t>
      </w:r>
    </w:p>
    <w:p w:rsidR="008D6A35" w:rsidRDefault="008D6A35" w:rsidP="008D6A35">
      <w:pPr>
        <w:tabs>
          <w:tab w:val="left" w:pos="4536"/>
          <w:tab w:val="left" w:leader="dot" w:pos="7371"/>
          <w:tab w:val="left" w:leader="dot" w:pos="9923"/>
        </w:tabs>
      </w:pPr>
      <w:proofErr w:type="gramStart"/>
      <w:r>
        <w:t>copie</w:t>
      </w:r>
      <w:proofErr w:type="gramEnd"/>
      <w:r>
        <w:t xml:space="preserve"> des certificats médicaux, arrêté(s) de position administrative de l’agent</w:t>
      </w:r>
    </w:p>
    <w:sectPr w:rsidR="008D6A35" w:rsidSect="00630380">
      <w:headerReference w:type="default" r:id="rId8"/>
      <w:footerReference w:type="default" r:id="rId9"/>
      <w:pgSz w:w="11900" w:h="16840"/>
      <w:pgMar w:top="680" w:right="845" w:bottom="851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1D" w:rsidRDefault="0056281D" w:rsidP="004C7215">
      <w:pPr>
        <w:spacing w:line="240" w:lineRule="auto"/>
      </w:pPr>
      <w:r>
        <w:separator/>
      </w:r>
    </w:p>
  </w:endnote>
  <w:endnote w:type="continuationSeparator" w:id="0">
    <w:p w:rsidR="0056281D" w:rsidRDefault="0056281D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1D" w:rsidRPr="0096158F" w:rsidRDefault="0056281D" w:rsidP="0096158F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73FCDC7E" wp14:editId="46A3CD14">
          <wp:extent cx="6475723" cy="599604"/>
          <wp:effectExtent l="0" t="0" r="1905" b="1016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1D" w:rsidRDefault="0056281D" w:rsidP="004C7215">
      <w:pPr>
        <w:spacing w:line="240" w:lineRule="auto"/>
      </w:pPr>
      <w:r>
        <w:separator/>
      </w:r>
    </w:p>
  </w:footnote>
  <w:footnote w:type="continuationSeparator" w:id="0">
    <w:p w:rsidR="0056281D" w:rsidRDefault="0056281D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1D" w:rsidRDefault="0056281D" w:rsidP="00403101">
    <w:pPr>
      <w:pStyle w:val="Titre-entete"/>
    </w:pPr>
    <w:r w:rsidRPr="00011DB3">
      <w:rPr>
        <w:noProof/>
      </w:rPr>
      <w:drawing>
        <wp:anchor distT="0" distB="0" distL="114300" distR="114300" simplePos="0" relativeHeight="251659264" behindDoc="1" locked="0" layoutInCell="1" allowOverlap="1" wp14:anchorId="01050816" wp14:editId="3913DC74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210" cy="800100"/>
          <wp:effectExtent l="0" t="0" r="0" b="12700"/>
          <wp:wrapNone/>
          <wp:docPr id="1" name="Image 1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380">
      <w:t>Contrôle médical</w:t>
    </w:r>
  </w:p>
  <w:p w:rsidR="0056281D" w:rsidRDefault="005628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64.9pt;height:64.9pt" o:bullet="t">
        <v:imagedata r:id="rId1" o:title="virgule-rouge"/>
      </v:shape>
    </w:pict>
  </w:numPicBullet>
  <w:numPicBullet w:numPicBulletId="1">
    <w:pict>
      <v:shape id="_x0000_i1199" type="#_x0000_t75" style="width:64.9pt;height:64.9pt" o:bullet="t">
        <v:imagedata r:id="rId2" o:title="virgule-rouge"/>
      </v:shape>
    </w:pict>
  </w:numPicBullet>
  <w:numPicBullet w:numPicBulletId="2">
    <w:pict>
      <v:shape id="_x0000_i1200" type="#_x0000_t75" style="width:64.9pt;height:64.9pt" o:bullet="t">
        <v:imagedata r:id="rId3" o:title="virgule-rouge"/>
      </v:shape>
    </w:pict>
  </w:numPicBullet>
  <w:numPicBullet w:numPicBulletId="3">
    <w:pict>
      <v:shape id="_x0000_i1201" type="#_x0000_t75" style="width:64.9pt;height:64.9pt" o:bullet="t">
        <v:imagedata r:id="rId4" o:title="virgule-verte"/>
      </v:shape>
    </w:pict>
  </w:numPicBullet>
  <w:numPicBullet w:numPicBulletId="4">
    <w:pict>
      <v:shape id="_x0000_i1202" type="#_x0000_t75" style="width:64.9pt;height:64.9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0"/>
  </w:num>
  <w:num w:numId="5">
    <w:abstractNumId w:val="2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19"/>
  </w:num>
  <w:num w:numId="21">
    <w:abstractNumId w:val="11"/>
  </w:num>
  <w:num w:numId="22">
    <w:abstractNumId w:val="25"/>
  </w:num>
  <w:num w:numId="23">
    <w:abstractNumId w:val="27"/>
  </w:num>
  <w:num w:numId="24">
    <w:abstractNumId w:val="14"/>
  </w:num>
  <w:num w:numId="25">
    <w:abstractNumId w:val="22"/>
  </w:num>
  <w:num w:numId="26">
    <w:abstractNumId w:val="17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6451D"/>
    <w:rsid w:val="0008582E"/>
    <w:rsid w:val="00087D82"/>
    <w:rsid w:val="00092BDA"/>
    <w:rsid w:val="000D0C44"/>
    <w:rsid w:val="000D1107"/>
    <w:rsid w:val="000E67CA"/>
    <w:rsid w:val="001077DA"/>
    <w:rsid w:val="00153475"/>
    <w:rsid w:val="001A35AA"/>
    <w:rsid w:val="001C5749"/>
    <w:rsid w:val="0020023F"/>
    <w:rsid w:val="00220E95"/>
    <w:rsid w:val="00255C11"/>
    <w:rsid w:val="002A37CD"/>
    <w:rsid w:val="002E4342"/>
    <w:rsid w:val="00307754"/>
    <w:rsid w:val="0032172C"/>
    <w:rsid w:val="003306EA"/>
    <w:rsid w:val="00337687"/>
    <w:rsid w:val="003921F7"/>
    <w:rsid w:val="003A6FF0"/>
    <w:rsid w:val="003D0091"/>
    <w:rsid w:val="00403101"/>
    <w:rsid w:val="0040390E"/>
    <w:rsid w:val="00454313"/>
    <w:rsid w:val="00460304"/>
    <w:rsid w:val="00477794"/>
    <w:rsid w:val="004C7215"/>
    <w:rsid w:val="00534F1B"/>
    <w:rsid w:val="00546A14"/>
    <w:rsid w:val="005543EB"/>
    <w:rsid w:val="0056281D"/>
    <w:rsid w:val="0058178C"/>
    <w:rsid w:val="005C5694"/>
    <w:rsid w:val="005D324E"/>
    <w:rsid w:val="0062116E"/>
    <w:rsid w:val="006212D9"/>
    <w:rsid w:val="00622158"/>
    <w:rsid w:val="00630380"/>
    <w:rsid w:val="00633E8D"/>
    <w:rsid w:val="0068417A"/>
    <w:rsid w:val="006B70BC"/>
    <w:rsid w:val="006C65AF"/>
    <w:rsid w:val="006D0B3B"/>
    <w:rsid w:val="006D3DC0"/>
    <w:rsid w:val="006F0823"/>
    <w:rsid w:val="0070748B"/>
    <w:rsid w:val="00776231"/>
    <w:rsid w:val="007C4935"/>
    <w:rsid w:val="007F52FB"/>
    <w:rsid w:val="007F7259"/>
    <w:rsid w:val="008013BD"/>
    <w:rsid w:val="00895CF0"/>
    <w:rsid w:val="008C5FF9"/>
    <w:rsid w:val="008D6A35"/>
    <w:rsid w:val="008E122E"/>
    <w:rsid w:val="0096158F"/>
    <w:rsid w:val="009629DD"/>
    <w:rsid w:val="0096694C"/>
    <w:rsid w:val="009A13D5"/>
    <w:rsid w:val="009B7678"/>
    <w:rsid w:val="00A270BA"/>
    <w:rsid w:val="00A446B0"/>
    <w:rsid w:val="00A809A7"/>
    <w:rsid w:val="00AD5E33"/>
    <w:rsid w:val="00AE1D90"/>
    <w:rsid w:val="00AE55D9"/>
    <w:rsid w:val="00AF0C7E"/>
    <w:rsid w:val="00AF291C"/>
    <w:rsid w:val="00AF3221"/>
    <w:rsid w:val="00B02497"/>
    <w:rsid w:val="00B23393"/>
    <w:rsid w:val="00B47B34"/>
    <w:rsid w:val="00B47F73"/>
    <w:rsid w:val="00B75AB6"/>
    <w:rsid w:val="00BD4971"/>
    <w:rsid w:val="00C215EA"/>
    <w:rsid w:val="00C61AC8"/>
    <w:rsid w:val="00C640CC"/>
    <w:rsid w:val="00C816D8"/>
    <w:rsid w:val="00CF18D6"/>
    <w:rsid w:val="00D87DBE"/>
    <w:rsid w:val="00D909B3"/>
    <w:rsid w:val="00E040BC"/>
    <w:rsid w:val="00E11B6A"/>
    <w:rsid w:val="00E21720"/>
    <w:rsid w:val="00E70F2B"/>
    <w:rsid w:val="00E93A6D"/>
    <w:rsid w:val="00ED1243"/>
    <w:rsid w:val="00ED554C"/>
    <w:rsid w:val="00EF0C87"/>
    <w:rsid w:val="00EF1CE3"/>
    <w:rsid w:val="00EF301A"/>
    <w:rsid w:val="00EF752B"/>
    <w:rsid w:val="00F1151B"/>
    <w:rsid w:val="00F12A06"/>
    <w:rsid w:val="00F2707D"/>
    <w:rsid w:val="00F425B5"/>
    <w:rsid w:val="00FA5A69"/>
    <w:rsid w:val="00FB022E"/>
    <w:rsid w:val="00FB629C"/>
    <w:rsid w:val="00FB6A89"/>
    <w:rsid w:val="00FC69F4"/>
    <w:rsid w:val="00FD1AE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LE GOVIC Sophie</cp:lastModifiedBy>
  <cp:revision>5</cp:revision>
  <cp:lastPrinted>2018-08-20T12:12:00Z</cp:lastPrinted>
  <dcterms:created xsi:type="dcterms:W3CDTF">2018-08-20T11:53:00Z</dcterms:created>
  <dcterms:modified xsi:type="dcterms:W3CDTF">2018-08-20T12:14:00Z</dcterms:modified>
</cp:coreProperties>
</file>