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EE26" w14:textId="6FBB7720" w:rsidR="00DD40ED" w:rsidRPr="0064407C" w:rsidRDefault="00DD40ED" w:rsidP="003C4D77">
      <w:pPr>
        <w:spacing w:line="259" w:lineRule="auto"/>
        <w:jc w:val="right"/>
        <w:rPr>
          <w:rFonts w:eastAsia="MS Gothic"/>
          <w:b/>
          <w:bCs/>
          <w:color w:val="2B3583"/>
          <w:sz w:val="4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92"/>
      </w:tblGrid>
      <w:tr w:rsidR="00510A39" w:rsidRPr="00C9434D" w14:paraId="643F34D1" w14:textId="77777777" w:rsidTr="00D0208E">
        <w:trPr>
          <w:trHeight w:val="1701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14F67E2" w14:textId="77777777" w:rsidR="00510A39" w:rsidRPr="00C9434D" w:rsidRDefault="00510A39" w:rsidP="00D0208E">
            <w:pPr>
              <w:pStyle w:val="Titre1"/>
              <w:rPr>
                <w:rFonts w:ascii="Calibri" w:hAnsi="Calibri" w:cs="Calibri"/>
                <w:sz w:val="22"/>
                <w:szCs w:val="22"/>
              </w:rPr>
            </w:pPr>
            <w:r w:rsidRPr="00C9434D">
              <w:rPr>
                <w:rFonts w:ascii="Calibri" w:hAnsi="Calibri" w:cs="Calibri"/>
                <w:sz w:val="22"/>
                <w:szCs w:val="22"/>
              </w:rPr>
              <w:t>Logo Collectivité</w:t>
            </w:r>
          </w:p>
        </w:tc>
        <w:tc>
          <w:tcPr>
            <w:tcW w:w="6292" w:type="dxa"/>
            <w:vAlign w:val="center"/>
          </w:tcPr>
          <w:p w14:paraId="34D1C77A" w14:textId="44358736" w:rsidR="00996AA0" w:rsidRDefault="00996AA0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 w:rsidRPr="00996AA0">
              <w:rPr>
                <w:rFonts w:eastAsia="MS Gothic"/>
                <w:b/>
                <w:bCs/>
                <w:color w:val="2B3583"/>
                <w:sz w:val="24"/>
              </w:rPr>
              <w:t xml:space="preserve">Arrêté </w:t>
            </w:r>
            <w:r w:rsidR="00A41B88">
              <w:rPr>
                <w:rFonts w:eastAsia="MS Gothic"/>
                <w:b/>
                <w:bCs/>
                <w:color w:val="2B3583"/>
                <w:sz w:val="24"/>
              </w:rPr>
              <w:t xml:space="preserve">portant attribution d’une </w:t>
            </w:r>
            <w:r w:rsidR="009741C6">
              <w:rPr>
                <w:rFonts w:eastAsia="MS Gothic"/>
                <w:b/>
                <w:bCs/>
                <w:color w:val="2B3583"/>
                <w:sz w:val="24"/>
              </w:rPr>
              <w:t>prime de responsabilité</w:t>
            </w:r>
          </w:p>
          <w:p w14:paraId="15D695D8" w14:textId="671BE94B" w:rsidR="0080604F" w:rsidRPr="00510A39" w:rsidRDefault="0080604F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>
              <w:rPr>
                <w:rFonts w:eastAsia="MS Gothic"/>
                <w:b/>
                <w:bCs/>
                <w:color w:val="2B3583"/>
                <w:sz w:val="24"/>
              </w:rPr>
              <w:t>N°…….</w:t>
            </w:r>
          </w:p>
        </w:tc>
      </w:tr>
    </w:tbl>
    <w:p w14:paraId="3C8BE101" w14:textId="77777777" w:rsidR="00510A39" w:rsidRDefault="00510A39" w:rsidP="003C4D77">
      <w:pPr>
        <w:pStyle w:val="Titre1"/>
        <w:spacing w:before="0" w:after="0" w:line="259" w:lineRule="auto"/>
      </w:pPr>
    </w:p>
    <w:p w14:paraId="3F8EF10E" w14:textId="77777777" w:rsidR="00510A39" w:rsidRPr="00C9434D" w:rsidRDefault="00510A39" w:rsidP="00510A39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9C27D60" w14:textId="77777777" w:rsidR="00510A39" w:rsidRPr="00C9434D" w:rsidRDefault="00510A39" w:rsidP="00510A39">
      <w:pPr>
        <w:jc w:val="both"/>
        <w:rPr>
          <w:rFonts w:ascii="Calibri" w:hAnsi="Calibri" w:cs="Calibri"/>
          <w:sz w:val="22"/>
          <w:szCs w:val="22"/>
        </w:rPr>
      </w:pPr>
    </w:p>
    <w:p w14:paraId="6550BD2A" w14:textId="77777777" w:rsidR="00510A39" w:rsidRPr="000B765A" w:rsidRDefault="00510A39" w:rsidP="00510A39">
      <w:pPr>
        <w:pStyle w:val="Corpsdetexte"/>
        <w:tabs>
          <w:tab w:val="left" w:pos="4536"/>
        </w:tabs>
        <w:spacing w:after="0"/>
        <w:jc w:val="both"/>
        <w:rPr>
          <w:rFonts w:ascii="Calibri" w:hAnsi="Calibri"/>
          <w:sz w:val="22"/>
          <w:szCs w:val="22"/>
        </w:rPr>
      </w:pPr>
    </w:p>
    <w:p w14:paraId="2DFF2889" w14:textId="77777777" w:rsidR="00996AA0" w:rsidRPr="001177EE" w:rsidRDefault="00996AA0" w:rsidP="00996AA0">
      <w:pPr>
        <w:spacing w:before="60" w:after="120" w:line="240" w:lineRule="exact"/>
        <w:jc w:val="both"/>
        <w:rPr>
          <w:rFonts w:ascii="Calibri" w:hAnsi="Calibri" w:cs="Calibri"/>
          <w:sz w:val="22"/>
          <w:szCs w:val="22"/>
        </w:rPr>
      </w:pPr>
      <w:r w:rsidRPr="001177EE">
        <w:rPr>
          <w:rFonts w:ascii="Calibri" w:hAnsi="Calibri" w:cs="Calibri"/>
          <w:sz w:val="22"/>
          <w:szCs w:val="22"/>
        </w:rPr>
        <w:t>Le Maire (</w:t>
      </w:r>
      <w:r w:rsidRPr="001177EE">
        <w:rPr>
          <w:rFonts w:ascii="Calibri" w:hAnsi="Calibri" w:cs="Calibri"/>
          <w:i/>
          <w:sz w:val="22"/>
          <w:szCs w:val="22"/>
        </w:rPr>
        <w:t>ou le Président</w:t>
      </w:r>
      <w:r w:rsidRPr="001177EE">
        <w:rPr>
          <w:rFonts w:ascii="Calibri" w:hAnsi="Calibri" w:cs="Calibri"/>
          <w:sz w:val="22"/>
          <w:szCs w:val="22"/>
        </w:rPr>
        <w:t>) de ……………………………………………………………………………</w:t>
      </w:r>
    </w:p>
    <w:p w14:paraId="30C2EC02" w14:textId="77777777" w:rsidR="00996AA0" w:rsidRPr="00C47150" w:rsidRDefault="00996AA0" w:rsidP="00996AA0">
      <w:pPr>
        <w:rPr>
          <w:rFonts w:ascii="Calibri" w:hAnsi="Calibri" w:cs="Calibri"/>
          <w:sz w:val="22"/>
          <w:szCs w:val="22"/>
        </w:rPr>
      </w:pPr>
    </w:p>
    <w:p w14:paraId="40E4D335" w14:textId="77777777" w:rsidR="00996AA0" w:rsidRDefault="00996AA0" w:rsidP="00996AA0">
      <w:pPr>
        <w:rPr>
          <w:rFonts w:ascii="Calibri" w:hAnsi="Calibri" w:cs="Calibri"/>
          <w:sz w:val="22"/>
          <w:szCs w:val="22"/>
        </w:rPr>
      </w:pPr>
      <w:r w:rsidRPr="00C47150">
        <w:rPr>
          <w:rFonts w:ascii="Calibri" w:hAnsi="Calibri" w:cs="Calibri"/>
          <w:sz w:val="22"/>
          <w:szCs w:val="22"/>
        </w:rPr>
        <w:t xml:space="preserve">Vu </w:t>
      </w:r>
      <w:r>
        <w:rPr>
          <w:rFonts w:ascii="Calibri" w:hAnsi="Calibri" w:cs="Calibri"/>
          <w:sz w:val="22"/>
          <w:szCs w:val="22"/>
        </w:rPr>
        <w:t xml:space="preserve">le code général de la fonction publique, </w:t>
      </w:r>
    </w:p>
    <w:p w14:paraId="26575FD0" w14:textId="77777777" w:rsidR="008A72A9" w:rsidRDefault="008A72A9" w:rsidP="008A72A9">
      <w:pPr>
        <w:rPr>
          <w:rFonts w:ascii="Calibri" w:hAnsi="Calibri" w:cs="Calibri"/>
          <w:sz w:val="22"/>
          <w:szCs w:val="22"/>
        </w:rPr>
      </w:pPr>
      <w:bookmarkStart w:id="0" w:name="_Hlk184214639"/>
    </w:p>
    <w:p w14:paraId="6A2BE152" w14:textId="7CCBC929" w:rsidR="008A72A9" w:rsidRDefault="008A72A9" w:rsidP="008A72A9">
      <w:pPr>
        <w:rPr>
          <w:rFonts w:ascii="Calibri" w:hAnsi="Calibri" w:cs="Calibri"/>
          <w:sz w:val="22"/>
          <w:szCs w:val="22"/>
        </w:rPr>
      </w:pPr>
      <w:r w:rsidRPr="008A72A9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u</w:t>
      </w:r>
      <w:r w:rsidRPr="008A72A9">
        <w:rPr>
          <w:rFonts w:ascii="Calibri" w:hAnsi="Calibri" w:cs="Calibri"/>
          <w:sz w:val="22"/>
          <w:szCs w:val="22"/>
        </w:rPr>
        <w:t xml:space="preserve"> la loi n° 84-53 du 26 janvier 1984 modifiée portant dispositions statutaires relatives à la fonction publique territoriale,</w:t>
      </w:r>
    </w:p>
    <w:p w14:paraId="48808F7C" w14:textId="77777777" w:rsidR="008A72A9" w:rsidRPr="008A72A9" w:rsidRDefault="008A72A9" w:rsidP="008A72A9">
      <w:pPr>
        <w:jc w:val="center"/>
        <w:rPr>
          <w:rFonts w:ascii="Calibri" w:hAnsi="Calibri" w:cs="Calibri"/>
          <w:sz w:val="22"/>
          <w:szCs w:val="22"/>
        </w:rPr>
      </w:pPr>
    </w:p>
    <w:p w14:paraId="306FE460" w14:textId="2CC6B6F1" w:rsidR="008A72A9" w:rsidRDefault="008A72A9" w:rsidP="008A72A9">
      <w:pPr>
        <w:rPr>
          <w:rFonts w:ascii="Calibri" w:hAnsi="Calibri" w:cs="Calibri"/>
          <w:sz w:val="22"/>
          <w:szCs w:val="22"/>
        </w:rPr>
      </w:pPr>
      <w:r w:rsidRPr="008A72A9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u</w:t>
      </w:r>
      <w:r w:rsidRPr="008A72A9">
        <w:rPr>
          <w:rFonts w:ascii="Calibri" w:hAnsi="Calibri" w:cs="Calibri"/>
          <w:sz w:val="22"/>
          <w:szCs w:val="22"/>
        </w:rPr>
        <w:t xml:space="preserve"> le décret n° 87-1101 du 30 décembre 1987 modifié relatif aux emplois administratifs de direction des collectivités territoriales et des établissements publics locaux assimilés,</w:t>
      </w:r>
    </w:p>
    <w:p w14:paraId="3BB78B0F" w14:textId="77777777" w:rsidR="008A72A9" w:rsidRPr="008A72A9" w:rsidRDefault="008A72A9" w:rsidP="008A72A9">
      <w:pPr>
        <w:rPr>
          <w:rFonts w:ascii="Calibri" w:hAnsi="Calibri" w:cs="Calibri"/>
          <w:sz w:val="22"/>
          <w:szCs w:val="22"/>
        </w:rPr>
      </w:pPr>
    </w:p>
    <w:p w14:paraId="4F990BB1" w14:textId="64602C9D" w:rsidR="008A72A9" w:rsidRDefault="008A72A9" w:rsidP="008A72A9">
      <w:pPr>
        <w:rPr>
          <w:rFonts w:ascii="Calibri" w:hAnsi="Calibri" w:cs="Calibri"/>
          <w:sz w:val="22"/>
          <w:szCs w:val="22"/>
        </w:rPr>
      </w:pPr>
      <w:r w:rsidRPr="008A72A9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u</w:t>
      </w:r>
      <w:r w:rsidRPr="008A72A9">
        <w:rPr>
          <w:rFonts w:ascii="Calibri" w:hAnsi="Calibri" w:cs="Calibri"/>
          <w:sz w:val="22"/>
          <w:szCs w:val="22"/>
        </w:rPr>
        <w:t xml:space="preserve"> le décret n° 88-631 du 6 mai 1988 modifié relatif à l’attribution d’une prime de responsabilité à certains emplois administratifs de direction des collectivités territoriales et des établissements publics locaux assimilés,</w:t>
      </w:r>
    </w:p>
    <w:p w14:paraId="78AC1925" w14:textId="77777777" w:rsidR="005370DA" w:rsidRPr="008A72A9" w:rsidRDefault="005370DA" w:rsidP="008A72A9">
      <w:pPr>
        <w:rPr>
          <w:rFonts w:ascii="Calibri" w:hAnsi="Calibri" w:cs="Calibri"/>
          <w:sz w:val="22"/>
          <w:szCs w:val="22"/>
        </w:rPr>
      </w:pPr>
    </w:p>
    <w:p w14:paraId="3D6276D1" w14:textId="276EBC60" w:rsidR="008A72A9" w:rsidRDefault="008A72A9" w:rsidP="005370DA">
      <w:pPr>
        <w:rPr>
          <w:rFonts w:ascii="Calibri" w:hAnsi="Calibri" w:cs="Calibri"/>
          <w:sz w:val="22"/>
          <w:szCs w:val="22"/>
        </w:rPr>
      </w:pPr>
      <w:r w:rsidRPr="008A72A9">
        <w:rPr>
          <w:rFonts w:ascii="Calibri" w:hAnsi="Calibri" w:cs="Calibri"/>
          <w:sz w:val="22"/>
          <w:szCs w:val="22"/>
        </w:rPr>
        <w:t>V</w:t>
      </w:r>
      <w:r w:rsidR="005370DA">
        <w:rPr>
          <w:rFonts w:ascii="Calibri" w:hAnsi="Calibri" w:cs="Calibri"/>
          <w:sz w:val="22"/>
          <w:szCs w:val="22"/>
        </w:rPr>
        <w:t>u</w:t>
      </w:r>
      <w:r w:rsidRPr="008A72A9">
        <w:rPr>
          <w:rFonts w:ascii="Calibri" w:hAnsi="Calibri" w:cs="Calibri"/>
          <w:sz w:val="22"/>
          <w:szCs w:val="22"/>
        </w:rPr>
        <w:t xml:space="preserve"> la délibération du ………………………………. autorisant l’attribution d’une prime de responsabilité à l’emploi de ……………………………………,</w:t>
      </w:r>
    </w:p>
    <w:p w14:paraId="773A429A" w14:textId="77777777" w:rsidR="005370DA" w:rsidRPr="008A72A9" w:rsidRDefault="005370DA" w:rsidP="005370DA">
      <w:pPr>
        <w:rPr>
          <w:rFonts w:ascii="Calibri" w:hAnsi="Calibri" w:cs="Calibri"/>
          <w:sz w:val="22"/>
          <w:szCs w:val="22"/>
        </w:rPr>
      </w:pPr>
    </w:p>
    <w:p w14:paraId="104C3761" w14:textId="2D6FF2A4" w:rsidR="008A72A9" w:rsidRDefault="008A72A9" w:rsidP="005370DA">
      <w:pPr>
        <w:rPr>
          <w:rFonts w:ascii="Calibri" w:hAnsi="Calibri" w:cs="Calibri"/>
          <w:sz w:val="22"/>
          <w:szCs w:val="22"/>
        </w:rPr>
      </w:pPr>
      <w:r w:rsidRPr="008A72A9">
        <w:rPr>
          <w:rFonts w:ascii="Calibri" w:hAnsi="Calibri" w:cs="Calibri"/>
          <w:sz w:val="22"/>
          <w:szCs w:val="22"/>
        </w:rPr>
        <w:t>V</w:t>
      </w:r>
      <w:r w:rsidR="005370DA">
        <w:rPr>
          <w:rFonts w:ascii="Calibri" w:hAnsi="Calibri" w:cs="Calibri"/>
          <w:sz w:val="22"/>
          <w:szCs w:val="22"/>
        </w:rPr>
        <w:t>u</w:t>
      </w:r>
      <w:r w:rsidRPr="008A72A9">
        <w:rPr>
          <w:rFonts w:ascii="Calibri" w:hAnsi="Calibri" w:cs="Calibri"/>
          <w:sz w:val="22"/>
          <w:szCs w:val="22"/>
        </w:rPr>
        <w:t xml:space="preserve"> l’arrêté du …………………. portant détachement de M…………………………………… dans l’emploi de ………………….. à compter du ……………………………….</w:t>
      </w:r>
    </w:p>
    <w:p w14:paraId="1BFF0FC5" w14:textId="77777777" w:rsidR="008A72A9" w:rsidRDefault="008A72A9" w:rsidP="008A72A9">
      <w:pPr>
        <w:jc w:val="center"/>
        <w:rPr>
          <w:rFonts w:ascii="Calibri" w:hAnsi="Calibri" w:cs="Calibri"/>
          <w:sz w:val="22"/>
          <w:szCs w:val="22"/>
        </w:rPr>
      </w:pPr>
    </w:p>
    <w:p w14:paraId="20C967B2" w14:textId="56F54FB1" w:rsidR="00D61C9C" w:rsidRPr="00D61C9C" w:rsidRDefault="00D61C9C" w:rsidP="008A72A9">
      <w:pPr>
        <w:jc w:val="center"/>
        <w:rPr>
          <w:rFonts w:ascii="Calibri" w:hAnsi="Calibri" w:cs="Calibri"/>
          <w:b/>
          <w:bCs/>
          <w:color w:val="2B3583"/>
          <w:sz w:val="32"/>
          <w:szCs w:val="32"/>
        </w:rPr>
      </w:pPr>
      <w:r w:rsidRPr="00D61C9C">
        <w:rPr>
          <w:b/>
          <w:bCs/>
          <w:color w:val="2B3583"/>
          <w:sz w:val="32"/>
          <w:szCs w:val="32"/>
        </w:rPr>
        <w:t xml:space="preserve">A R R Ê T </w:t>
      </w:r>
      <w:r w:rsidRPr="00D61C9C">
        <w:rPr>
          <w:rFonts w:cs="Arial"/>
          <w:b/>
          <w:bCs/>
          <w:color w:val="2B3583"/>
          <w:sz w:val="32"/>
          <w:szCs w:val="32"/>
        </w:rPr>
        <w:t>E</w:t>
      </w:r>
    </w:p>
    <w:bookmarkEnd w:id="0"/>
    <w:p w14:paraId="3F47C2DF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4838D928" w14:textId="15032E2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1</w:t>
      </w:r>
      <w:r w:rsidR="00821D77">
        <w:rPr>
          <w:rFonts w:ascii="Calibri" w:hAnsi="Calibri" w:cs="Calibri"/>
          <w:sz w:val="22"/>
          <w:szCs w:val="22"/>
        </w:rPr>
        <w:t> :</w:t>
      </w:r>
      <w:r w:rsidR="00821D77">
        <w:rPr>
          <w:rFonts w:ascii="Calibri" w:hAnsi="Calibri" w:cs="Calibri"/>
          <w:sz w:val="22"/>
          <w:szCs w:val="22"/>
        </w:rPr>
        <w:tab/>
      </w:r>
      <w:r w:rsidR="00821D77" w:rsidRPr="00821D77">
        <w:rPr>
          <w:rFonts w:ascii="Calibri" w:hAnsi="Calibri" w:cs="Calibri"/>
          <w:sz w:val="22"/>
          <w:szCs w:val="22"/>
        </w:rPr>
        <w:t>M (nom – prénom – emploi)…………………………………………….. percevra la prime de responsabilité au taux de ………… (maximum 15% du traitement soumis à retenue pour pension) à compter du ……………..</w:t>
      </w:r>
    </w:p>
    <w:p w14:paraId="747A75CC" w14:textId="77777777" w:rsidR="00996AA0" w:rsidRDefault="00996AA0" w:rsidP="00996AA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90619C2" w14:textId="429A6A35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2</w:t>
      </w:r>
      <w:r>
        <w:rPr>
          <w:rFonts w:ascii="Calibri" w:hAnsi="Calibri" w:cs="Calibri"/>
          <w:sz w:val="22"/>
          <w:szCs w:val="22"/>
        </w:rPr>
        <w:t> :</w:t>
      </w:r>
      <w:r w:rsidR="00821D77">
        <w:rPr>
          <w:rFonts w:ascii="Calibri" w:hAnsi="Calibri" w:cs="Calibri"/>
          <w:sz w:val="22"/>
          <w:szCs w:val="22"/>
        </w:rPr>
        <w:tab/>
      </w:r>
      <w:r w:rsidR="00821D77" w:rsidRPr="00821D77">
        <w:rPr>
          <w:rFonts w:ascii="Calibri" w:hAnsi="Calibri" w:cs="Calibri"/>
          <w:sz w:val="22"/>
          <w:szCs w:val="22"/>
        </w:rPr>
        <w:t>Le versement de cette prime sera interrompu lorsque le bénéficiaire n’exercera pas, pour quelque raison que ce soit, la fonction correspondant à son emploi, sauf en cas de congé annuel, congé pris dans le cadre d’un CET, maladie ordinaire, maternité ou de congé pour accident de travail.</w:t>
      </w:r>
    </w:p>
    <w:p w14:paraId="1A16EAB1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562979AD" w14:textId="192F989C" w:rsidR="00996AA0" w:rsidRPr="00682316" w:rsidRDefault="00996AA0" w:rsidP="00996AA0">
      <w:pPr>
        <w:spacing w:after="60"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682316">
        <w:rPr>
          <w:rFonts w:ascii="Calibri" w:hAnsi="Calibri" w:cs="Calibri"/>
          <w:b/>
          <w:color w:val="000000"/>
          <w:sz w:val="22"/>
          <w:szCs w:val="22"/>
        </w:rPr>
        <w:lastRenderedPageBreak/>
        <w:t xml:space="preserve">Article </w:t>
      </w:r>
      <w:r w:rsidR="00821D77">
        <w:rPr>
          <w:rFonts w:ascii="Calibri" w:hAnsi="Calibri" w:cs="Calibri"/>
          <w:b/>
          <w:color w:val="000000"/>
          <w:sz w:val="22"/>
          <w:szCs w:val="22"/>
        </w:rPr>
        <w:t>3</w:t>
      </w:r>
      <w:r w:rsidRPr="00682316">
        <w:rPr>
          <w:rFonts w:ascii="Calibri" w:hAnsi="Calibri" w:cs="Calibri"/>
          <w:b/>
          <w:color w:val="000000"/>
          <w:sz w:val="22"/>
          <w:szCs w:val="22"/>
        </w:rPr>
        <w:t> :</w:t>
      </w:r>
      <w:r w:rsidR="00821D77">
        <w:rPr>
          <w:rFonts w:ascii="Calibri" w:hAnsi="Calibri" w:cs="Calibri"/>
          <w:b/>
          <w:color w:val="000000"/>
          <w:sz w:val="22"/>
          <w:szCs w:val="22"/>
        </w:rPr>
        <w:tab/>
      </w:r>
      <w:r w:rsidRPr="0069640D">
        <w:rPr>
          <w:rFonts w:ascii="Calibri" w:hAnsi="Calibri" w:cs="Calibri"/>
          <w:color w:val="000000"/>
          <w:sz w:val="22"/>
          <w:szCs w:val="22"/>
        </w:rPr>
        <w:t xml:space="preserve">Le </w:t>
      </w:r>
      <w:r w:rsidR="009778DB">
        <w:rPr>
          <w:rFonts w:ascii="Calibri" w:hAnsi="Calibri" w:cs="Calibri"/>
          <w:color w:val="000000"/>
          <w:sz w:val="22"/>
          <w:szCs w:val="22"/>
        </w:rPr>
        <w:t>d</w:t>
      </w:r>
      <w:r w:rsidRPr="0069640D">
        <w:rPr>
          <w:rFonts w:ascii="Calibri" w:hAnsi="Calibri" w:cs="Calibri"/>
          <w:color w:val="000000"/>
          <w:sz w:val="22"/>
          <w:szCs w:val="22"/>
        </w:rPr>
        <w:t xml:space="preserve">irecteur </w:t>
      </w:r>
      <w:r w:rsidR="009778DB">
        <w:rPr>
          <w:rFonts w:ascii="Calibri" w:hAnsi="Calibri" w:cs="Calibri"/>
          <w:color w:val="000000"/>
          <w:sz w:val="22"/>
          <w:szCs w:val="22"/>
        </w:rPr>
        <w:t>g</w:t>
      </w:r>
      <w:r w:rsidRPr="0069640D">
        <w:rPr>
          <w:rFonts w:ascii="Calibri" w:hAnsi="Calibri" w:cs="Calibri"/>
          <w:color w:val="000000"/>
          <w:sz w:val="22"/>
          <w:szCs w:val="22"/>
        </w:rPr>
        <w:t>énéral des services est chargé de l’exécution du présent arrêté qui sera notifié à l’agent</w:t>
      </w:r>
      <w:r w:rsidR="00D61C9C">
        <w:rPr>
          <w:rFonts w:ascii="Calibri" w:hAnsi="Calibri" w:cs="Calibri"/>
          <w:color w:val="000000"/>
          <w:sz w:val="22"/>
          <w:szCs w:val="22"/>
        </w:rPr>
        <w:t>.</w:t>
      </w:r>
    </w:p>
    <w:p w14:paraId="102DCF05" w14:textId="77777777" w:rsidR="00996AA0" w:rsidRPr="00682316" w:rsidRDefault="00996AA0" w:rsidP="00996AA0">
      <w:pPr>
        <w:spacing w:after="60"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6BBF3E" w14:textId="145EB20D" w:rsidR="00996AA0" w:rsidRPr="00682316" w:rsidRDefault="00996AA0" w:rsidP="00996AA0">
      <w:pPr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  <w:u w:val="single"/>
        </w:rPr>
        <w:t>Ampliation adressée</w:t>
      </w:r>
      <w:r w:rsidR="00D61C9C">
        <w:rPr>
          <w:rFonts w:ascii="Calibri" w:hAnsi="Calibri" w:cs="Calibri"/>
          <w:sz w:val="22"/>
          <w:szCs w:val="22"/>
          <w:u w:val="single"/>
        </w:rPr>
        <w:t xml:space="preserve"> aux/au/à la</w:t>
      </w:r>
      <w:r w:rsidRPr="00682316">
        <w:rPr>
          <w:rFonts w:ascii="Calibri" w:hAnsi="Calibri" w:cs="Calibri"/>
          <w:sz w:val="22"/>
          <w:szCs w:val="22"/>
        </w:rPr>
        <w:t> :</w:t>
      </w:r>
    </w:p>
    <w:p w14:paraId="689491DA" w14:textId="684FB232" w:rsidR="00996AA0" w:rsidRDefault="00996AA0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 w:rsidRPr="00D61C9C">
        <w:rPr>
          <w:rFonts w:ascii="Calibri" w:hAnsi="Calibri" w:cs="Calibri"/>
          <w:sz w:val="22"/>
          <w:szCs w:val="22"/>
        </w:rPr>
        <w:t>Comptable de la collectivité (</w:t>
      </w:r>
      <w:r w:rsidRPr="00D61C9C">
        <w:rPr>
          <w:rFonts w:ascii="Calibri" w:hAnsi="Calibri" w:cs="Calibri"/>
          <w:i/>
          <w:iCs/>
          <w:sz w:val="22"/>
          <w:szCs w:val="22"/>
        </w:rPr>
        <w:t xml:space="preserve">ou de </w:t>
      </w:r>
      <w:r w:rsidR="009778DB">
        <w:rPr>
          <w:rFonts w:ascii="Calibri" w:hAnsi="Calibri" w:cs="Calibri"/>
          <w:i/>
          <w:iCs/>
          <w:sz w:val="22"/>
          <w:szCs w:val="22"/>
        </w:rPr>
        <w:t>l</w:t>
      </w:r>
      <w:r w:rsidRPr="00D61C9C">
        <w:rPr>
          <w:rFonts w:ascii="Calibri" w:hAnsi="Calibri" w:cs="Calibri"/>
          <w:i/>
          <w:iCs/>
          <w:sz w:val="22"/>
          <w:szCs w:val="22"/>
        </w:rPr>
        <w:t>’établissement</w:t>
      </w:r>
      <w:r w:rsidR="00D61C9C" w:rsidRPr="00D61C9C">
        <w:rPr>
          <w:rFonts w:ascii="Calibri" w:hAnsi="Calibri" w:cs="Calibri"/>
          <w:i/>
          <w:iCs/>
          <w:sz w:val="22"/>
          <w:szCs w:val="22"/>
        </w:rPr>
        <w:t>)</w:t>
      </w:r>
    </w:p>
    <w:p w14:paraId="6E36DDA2" w14:textId="1F036756" w:rsidR="00D61C9C" w:rsidRPr="00D61C9C" w:rsidRDefault="00D61C9C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Président(e) du centre de gestion </w:t>
      </w:r>
      <w:r w:rsidRPr="00D61C9C">
        <w:rPr>
          <w:rFonts w:ascii="Calibri" w:hAnsi="Calibri" w:cs="Calibri"/>
          <w:i/>
          <w:iCs/>
          <w:sz w:val="22"/>
          <w:szCs w:val="22"/>
        </w:rPr>
        <w:t>de la fonction publique territoriale du Morbihan</w:t>
      </w:r>
      <w:r>
        <w:rPr>
          <w:rFonts w:ascii="Calibri" w:hAnsi="Calibri" w:cs="Calibri"/>
          <w:i/>
          <w:iCs/>
          <w:sz w:val="22"/>
          <w:szCs w:val="22"/>
        </w:rPr>
        <w:t xml:space="preserve"> (pour les arrêtés relatifs au déroulement de la carrière)</w:t>
      </w:r>
    </w:p>
    <w:p w14:paraId="55945ABF" w14:textId="60A01CFD" w:rsidR="00D61C9C" w:rsidRPr="00D61C9C" w:rsidRDefault="00D61C9C" w:rsidP="00D61C9C">
      <w:pPr>
        <w:pStyle w:val="Paragraphedeliste"/>
        <w:numPr>
          <w:ilvl w:val="0"/>
          <w:numId w:val="12"/>
        </w:numPr>
        <w:spacing w:after="60" w:line="240" w:lineRule="exact"/>
        <w:jc w:val="both"/>
        <w:rPr>
          <w:rFonts w:ascii="Calibri" w:hAnsi="Calibri" w:cs="Calibri"/>
          <w:color w:val="2B3583"/>
          <w:sz w:val="22"/>
          <w:szCs w:val="22"/>
        </w:rPr>
      </w:pPr>
      <w:r w:rsidRPr="00D61C9C">
        <w:rPr>
          <w:rFonts w:ascii="Calibri" w:hAnsi="Calibri" w:cs="Calibri"/>
          <w:color w:val="000000"/>
          <w:sz w:val="22"/>
          <w:szCs w:val="22"/>
        </w:rPr>
        <w:t xml:space="preserve">Préfet du Morbihan </w:t>
      </w:r>
      <w:r w:rsidRPr="00D61C9C">
        <w:rPr>
          <w:rFonts w:ascii="Calibri" w:hAnsi="Calibri" w:cs="Calibri"/>
          <w:b/>
          <w:color w:val="000000"/>
          <w:sz w:val="22"/>
          <w:szCs w:val="22"/>
          <w:u w:val="single"/>
        </w:rPr>
        <w:t>OU</w:t>
      </w:r>
      <w:r w:rsidRPr="00D61C9C">
        <w:rPr>
          <w:rFonts w:ascii="Calibri" w:hAnsi="Calibri" w:cs="Calibri"/>
          <w:color w:val="000000"/>
          <w:sz w:val="22"/>
          <w:szCs w:val="22"/>
        </w:rPr>
        <w:t xml:space="preserve"> au Sous-Préfet chargé de l'arrondissement de …………………… (pour les</w:t>
      </w:r>
      <w:r>
        <w:t xml:space="preserve"> décisions individuelles relatives à la nomination, au recrutement, y compris le contrat d'engagement, et au licenciement des agents non titulaires, à l'exception de celles prises pour faire face à un besoin lié à un accroissement temporaire ou saisonnier d'activité, en application de </w:t>
      </w:r>
      <w:r w:rsidRPr="00D61C9C">
        <w:rPr>
          <w:color w:val="2B3583"/>
        </w:rPr>
        <w:t>l'</w:t>
      </w:r>
      <w:hyperlink r:id="rId8" w:tooltip="Code général de la fonction publique - art. L332-23 (V)" w:history="1">
        <w:r w:rsidRPr="00D61C9C">
          <w:rPr>
            <w:rStyle w:val="Lienhypertexte"/>
            <w:color w:val="2B3583"/>
          </w:rPr>
          <w:t>article L. 332-23 du code général de la fonction publique</w:t>
        </w:r>
      </w:hyperlink>
      <w:r w:rsidRPr="00D61C9C">
        <w:rPr>
          <w:color w:val="2B3583"/>
        </w:rPr>
        <w:t>)</w:t>
      </w:r>
    </w:p>
    <w:p w14:paraId="26EA0B0B" w14:textId="49E17275" w:rsidR="00D61C9C" w:rsidRPr="00D61C9C" w:rsidRDefault="00D61C9C" w:rsidP="00D61C9C">
      <w:pPr>
        <w:pStyle w:val="Paragraphedeliste"/>
        <w:numPr>
          <w:ilvl w:val="0"/>
          <w:numId w:val="0"/>
        </w:numPr>
        <w:tabs>
          <w:tab w:val="left" w:pos="540"/>
        </w:tabs>
        <w:spacing w:after="60" w:line="240" w:lineRule="exact"/>
        <w:ind w:left="900"/>
        <w:rPr>
          <w:rFonts w:ascii="Calibri" w:hAnsi="Calibri" w:cs="Calibri"/>
          <w:i/>
          <w:iCs/>
          <w:sz w:val="22"/>
          <w:szCs w:val="22"/>
        </w:rPr>
      </w:pPr>
    </w:p>
    <w:p w14:paraId="275E1CAF" w14:textId="5D1E3107" w:rsidR="00D61C9C" w:rsidRDefault="00D61C9C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26AC3A5A" w14:textId="77777777" w:rsidR="00996AA0" w:rsidRPr="00682316" w:rsidRDefault="00996AA0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157E43BA" w14:textId="77777777" w:rsidR="00D61C9C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</w:r>
      <w:bookmarkStart w:id="1" w:name="_Hlk184214607"/>
      <w:r w:rsidRPr="00682316">
        <w:rPr>
          <w:rFonts w:ascii="Calibri" w:hAnsi="Calibri" w:cs="Calibri"/>
          <w:sz w:val="22"/>
          <w:szCs w:val="22"/>
        </w:rPr>
        <w:t>Fait à………………………,</w:t>
      </w:r>
    </w:p>
    <w:p w14:paraId="263764CE" w14:textId="235BD81B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le……………………………</w:t>
      </w:r>
    </w:p>
    <w:p w14:paraId="36230449" w14:textId="77777777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Prénom, nom et qualité du signataire,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996AA0" w:rsidRPr="00682316" w14:paraId="07AE6EC7" w14:textId="77777777" w:rsidTr="00C36065">
        <w:tc>
          <w:tcPr>
            <w:tcW w:w="4248" w:type="dxa"/>
          </w:tcPr>
          <w:p w14:paraId="78682900" w14:textId="01214E8C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>Le Maire (ou le Président),</w:t>
            </w:r>
          </w:p>
          <w:p w14:paraId="4EF9E5F3" w14:textId="77777777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- certifie sous sa responsabilité le caractère exécutoire de cet acte </w:t>
            </w:r>
          </w:p>
          <w:p w14:paraId="63F78C58" w14:textId="77777777" w:rsidR="00996AA0" w:rsidRPr="00E12D6B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Rennes (par voie postale au 3 contour de la Motte - 35000 RENNES ou par voie dématérialisée via l’application « Télérecours citoyens » sur le site www.telerecours.fr) dans un délai de deux mois à compter de la présente notification. </w:t>
            </w:r>
          </w:p>
          <w:p w14:paraId="2ACFE97B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53CE18A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</w:rPr>
              <w:t>Notification faite le ……………………………..</w:t>
            </w:r>
          </w:p>
          <w:p w14:paraId="56FECA94" w14:textId="1F695268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682316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  <w:bookmarkEnd w:id="1"/>
    </w:tbl>
    <w:p w14:paraId="1B1A5ADE" w14:textId="40ACF968" w:rsidR="00E25266" w:rsidRDefault="00E25266" w:rsidP="00E2526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sectPr w:rsidR="00E25266" w:rsidSect="00A642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91" w:right="851" w:bottom="1276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E1A6" w14:textId="77777777" w:rsidR="00C17052" w:rsidRDefault="00C17052" w:rsidP="004C7215">
      <w:pPr>
        <w:spacing w:line="240" w:lineRule="auto"/>
      </w:pPr>
      <w:r>
        <w:separator/>
      </w:r>
    </w:p>
    <w:p w14:paraId="120E6E75" w14:textId="77777777" w:rsidR="00C17052" w:rsidRDefault="00C17052"/>
    <w:p w14:paraId="4EB0271D" w14:textId="77777777" w:rsidR="00C17052" w:rsidRDefault="00C17052"/>
  </w:endnote>
  <w:endnote w:type="continuationSeparator" w:id="0">
    <w:p w14:paraId="6E751FCD" w14:textId="77777777" w:rsidR="00C17052" w:rsidRDefault="00C17052" w:rsidP="004C7215">
      <w:pPr>
        <w:spacing w:line="240" w:lineRule="auto"/>
      </w:pPr>
      <w:r>
        <w:continuationSeparator/>
      </w:r>
    </w:p>
    <w:p w14:paraId="1E51E01B" w14:textId="77777777" w:rsidR="00C17052" w:rsidRDefault="00C17052"/>
    <w:p w14:paraId="460F1D30" w14:textId="77777777" w:rsidR="00C17052" w:rsidRDefault="00C17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A227" w14:textId="77777777" w:rsidR="00B421CB" w:rsidRDefault="00B421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E6A" w14:textId="4C5E8962" w:rsidR="00823AA4" w:rsidRPr="00A60594" w:rsidRDefault="00274692" w:rsidP="00B421CB">
    <w:pPr>
      <w:pStyle w:val="Pieddepage"/>
      <w:tabs>
        <w:tab w:val="clear" w:pos="9072"/>
        <w:tab w:val="center" w:pos="4961"/>
        <w:tab w:val="right" w:pos="9923"/>
      </w:tabs>
      <w:ind w:right="-8"/>
      <w:jc w:val="right"/>
      <w:rPr>
        <w:sz w:val="18"/>
        <w:szCs w:val="18"/>
      </w:rPr>
    </w:pPr>
    <w:bookmarkStart w:id="2" w:name="_Hlk184214502"/>
    <w:r>
      <w:rPr>
        <w:sz w:val="18"/>
        <w:szCs w:val="18"/>
      </w:rPr>
      <w:tab/>
    </w:r>
    <w:r>
      <w:rPr>
        <w:sz w:val="18"/>
        <w:szCs w:val="18"/>
      </w:rPr>
      <w:tab/>
    </w:r>
    <w:r w:rsidR="00B31BAF">
      <w:rPr>
        <w:noProof/>
      </w:rPr>
      <w:drawing>
        <wp:anchor distT="0" distB="0" distL="114300" distR="114300" simplePos="0" relativeHeight="251659264" behindDoc="1" locked="0" layoutInCell="1" allowOverlap="1" wp14:anchorId="36F0C5A3" wp14:editId="4DDACFE3">
          <wp:simplePos x="0" y="0"/>
          <wp:positionH relativeFrom="page">
            <wp:posOffset>-219075</wp:posOffset>
          </wp:positionH>
          <wp:positionV relativeFrom="paragraph">
            <wp:posOffset>-307340</wp:posOffset>
          </wp:positionV>
          <wp:extent cx="6438900" cy="663575"/>
          <wp:effectExtent l="0" t="0" r="0" b="0"/>
          <wp:wrapNone/>
          <wp:docPr id="5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AA4">
      <w:rPr>
        <w:sz w:val="18"/>
        <w:szCs w:val="18"/>
      </w:rPr>
      <w:t xml:space="preserve">|  </w:t>
    </w:r>
    <w:bookmarkEnd w:id="2"/>
    <w:r w:rsidR="00823AA4" w:rsidRPr="00A60594">
      <w:rPr>
        <w:sz w:val="18"/>
        <w:szCs w:val="18"/>
      </w:rPr>
      <w:t xml:space="preserve">Page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PAGE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1</w:t>
    </w:r>
    <w:r w:rsidR="00823AA4" w:rsidRPr="00A60594">
      <w:rPr>
        <w:b/>
        <w:bCs/>
        <w:sz w:val="18"/>
        <w:szCs w:val="18"/>
      </w:rPr>
      <w:fldChar w:fldCharType="end"/>
    </w:r>
    <w:r w:rsidR="00823AA4" w:rsidRPr="00A60594">
      <w:rPr>
        <w:sz w:val="18"/>
        <w:szCs w:val="18"/>
      </w:rPr>
      <w:t xml:space="preserve"> sur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NUMPAGES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2</w:t>
    </w:r>
    <w:r w:rsidR="00823AA4" w:rsidRPr="00A60594">
      <w:rPr>
        <w:b/>
        <w:bCs/>
        <w:sz w:val="18"/>
        <w:szCs w:val="18"/>
      </w:rPr>
      <w:fldChar w:fldCharType="end"/>
    </w:r>
  </w:p>
  <w:p w14:paraId="3EED17D0" w14:textId="77777777" w:rsidR="00AC5191" w:rsidRPr="00823AA4" w:rsidRDefault="00AC5191" w:rsidP="00823AA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5890" w14:textId="77777777" w:rsidR="00B421CB" w:rsidRDefault="00B421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EA66" w14:textId="77777777" w:rsidR="00C17052" w:rsidRDefault="00C17052" w:rsidP="004C7215">
      <w:pPr>
        <w:spacing w:line="240" w:lineRule="auto"/>
      </w:pPr>
      <w:r>
        <w:separator/>
      </w:r>
    </w:p>
    <w:p w14:paraId="2E0716CF" w14:textId="77777777" w:rsidR="00C17052" w:rsidRDefault="00C17052"/>
    <w:p w14:paraId="6102CF2D" w14:textId="77777777" w:rsidR="00C17052" w:rsidRDefault="00C17052"/>
  </w:footnote>
  <w:footnote w:type="continuationSeparator" w:id="0">
    <w:p w14:paraId="09D7F5F5" w14:textId="77777777" w:rsidR="00C17052" w:rsidRDefault="00C17052" w:rsidP="004C7215">
      <w:pPr>
        <w:spacing w:line="240" w:lineRule="auto"/>
      </w:pPr>
      <w:r>
        <w:continuationSeparator/>
      </w:r>
    </w:p>
    <w:p w14:paraId="3D036749" w14:textId="77777777" w:rsidR="00C17052" w:rsidRDefault="00C17052"/>
    <w:p w14:paraId="469E2699" w14:textId="77777777" w:rsidR="00C17052" w:rsidRDefault="00C170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A705" w14:textId="77777777" w:rsidR="00B421CB" w:rsidRDefault="00B421C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6B4" w14:textId="5B2C8367" w:rsidR="00823AA4" w:rsidRPr="0064407C" w:rsidRDefault="00B31BAF" w:rsidP="0064407C">
    <w:pPr>
      <w:pStyle w:val="En-tte"/>
      <w:tabs>
        <w:tab w:val="clear" w:pos="4536"/>
        <w:tab w:val="clear" w:pos="9072"/>
        <w:tab w:val="right" w:pos="9915"/>
      </w:tabs>
    </w:pPr>
    <w:r w:rsidRPr="0064407C">
      <w:rPr>
        <w:noProof/>
      </w:rPr>
      <w:drawing>
        <wp:anchor distT="0" distB="0" distL="114300" distR="114300" simplePos="0" relativeHeight="251658240" behindDoc="0" locked="0" layoutInCell="1" allowOverlap="1" wp14:anchorId="78D18E9C" wp14:editId="1A58ED10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4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07C" w:rsidRPr="0064407C">
      <w:tab/>
    </w:r>
    <w:r w:rsidR="0064407C" w:rsidRPr="0064407C">
      <w:rPr>
        <w:color w:val="2B3583"/>
      </w:rPr>
      <w:t xml:space="preserve">PJ : </w:t>
    </w:r>
    <w:r w:rsidR="00D76BC6">
      <w:rPr>
        <w:color w:val="2B3583"/>
      </w:rPr>
      <w:t>0</w:t>
    </w:r>
    <w:r w:rsidR="00537F57">
      <w:rPr>
        <w:color w:val="2B3583"/>
      </w:rPr>
      <w:t>4</w:t>
    </w:r>
    <w:r w:rsidR="0064407C" w:rsidRPr="0064407C">
      <w:rPr>
        <w:color w:val="2B3583"/>
      </w:rPr>
      <w:t>/</w:t>
    </w:r>
    <w:r w:rsidR="00537F57">
      <w:rPr>
        <w:color w:val="2B3583"/>
      </w:rPr>
      <w:t>1</w:t>
    </w:r>
    <w:r w:rsidR="00D76BC6">
      <w:rPr>
        <w:color w:val="2B3583"/>
      </w:rPr>
      <w:t>2</w:t>
    </w:r>
    <w:r w:rsidR="0064407C" w:rsidRPr="0064407C">
      <w:rPr>
        <w:color w:val="2B3583"/>
      </w:rPr>
      <w:t>/202</w:t>
    </w:r>
    <w:r w:rsidR="00537F57">
      <w:rPr>
        <w:color w:val="2B3583"/>
      </w:rPr>
      <w:t>4</w:t>
    </w:r>
  </w:p>
  <w:p w14:paraId="57BB86D9" w14:textId="77777777" w:rsidR="00823AA4" w:rsidRDefault="00B31BAF" w:rsidP="00823AA4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B31FD" wp14:editId="57099312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11C68" w14:textId="77777777" w:rsidR="00823AA4" w:rsidRDefault="00B31BAF" w:rsidP="00823AA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C036A" wp14:editId="55FBC63C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552F1E" w14:textId="0A3D2C29" w:rsidR="00823AA4" w:rsidRPr="00A60594" w:rsidRDefault="0078230D" w:rsidP="00823AA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Modèle</w:t>
                          </w:r>
                          <w:r w:rsidR="0064407C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d</w:t>
                          </w:r>
                          <w:r w:rsidR="00996AA0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’arrêté </w:t>
                          </w:r>
                          <w:r w:rsidR="00510A39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à adapter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C036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71552F1E" w14:textId="0A3D2C29" w:rsidR="00823AA4" w:rsidRPr="00A60594" w:rsidRDefault="0078230D" w:rsidP="00823AA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Modèle</w:t>
                    </w:r>
                    <w:r w:rsidR="0064407C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d</w:t>
                    </w:r>
                    <w:r w:rsidR="00996AA0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’arrêté </w:t>
                    </w:r>
                    <w:r w:rsidR="00510A39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à adapter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71B9900" w14:textId="77777777" w:rsidR="00823AA4" w:rsidRDefault="00823AA4" w:rsidP="00823AA4">
    <w:pPr>
      <w:pStyle w:val="En-tte"/>
    </w:pPr>
  </w:p>
  <w:p w14:paraId="48C958F6" w14:textId="77777777" w:rsidR="00823AA4" w:rsidRDefault="00823AA4" w:rsidP="00823AA4">
    <w:pPr>
      <w:pStyle w:val="En-tte"/>
    </w:pPr>
  </w:p>
  <w:p w14:paraId="6F66A58A" w14:textId="77777777" w:rsidR="00823AA4" w:rsidRDefault="00823AA4" w:rsidP="00823AA4">
    <w:pPr>
      <w:pStyle w:val="En-tte"/>
    </w:pPr>
  </w:p>
  <w:p w14:paraId="4FE9869C" w14:textId="77777777" w:rsidR="00823AA4" w:rsidRDefault="00823AA4" w:rsidP="00823AA4">
    <w:pPr>
      <w:pStyle w:val="En-tte"/>
    </w:pPr>
  </w:p>
  <w:p w14:paraId="4CDDE2AB" w14:textId="77777777" w:rsidR="00823AA4" w:rsidRDefault="00823AA4" w:rsidP="00823AA4">
    <w:pPr>
      <w:pStyle w:val="En-tte"/>
    </w:pPr>
  </w:p>
  <w:p w14:paraId="774D8559" w14:textId="77777777" w:rsidR="00AC5191" w:rsidRPr="00823AA4" w:rsidRDefault="00AC5191" w:rsidP="00823AA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ECD6" w14:textId="77777777" w:rsidR="00B421CB" w:rsidRDefault="00B421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3.6pt;height:63.6pt" o:bullet="t">
        <v:imagedata r:id="rId1" o:title="virgule-verte"/>
      </v:shape>
    </w:pict>
  </w:numPicBullet>
  <w:abstractNum w:abstractNumId="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D67E4"/>
    <w:multiLevelType w:val="hybridMultilevel"/>
    <w:tmpl w:val="BBB2477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060095"/>
    <w:multiLevelType w:val="hybridMultilevel"/>
    <w:tmpl w:val="E01E8E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3051"/>
    <w:multiLevelType w:val="hybridMultilevel"/>
    <w:tmpl w:val="C23C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31FD5"/>
    <w:multiLevelType w:val="hybridMultilevel"/>
    <w:tmpl w:val="3CF60D92"/>
    <w:lvl w:ilvl="0" w:tplc="ECD8AF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56CD6"/>
    <w:multiLevelType w:val="hybridMultilevel"/>
    <w:tmpl w:val="34448A46"/>
    <w:lvl w:ilvl="0" w:tplc="30325FC0">
      <w:numFmt w:val="bullet"/>
      <w:lvlText w:val="-"/>
      <w:lvlJc w:val="left"/>
      <w:pPr>
        <w:ind w:left="213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E1872"/>
    <w:multiLevelType w:val="hybridMultilevel"/>
    <w:tmpl w:val="73B8C5BC"/>
    <w:lvl w:ilvl="0" w:tplc="800CC886">
      <w:start w:val="4"/>
      <w:numFmt w:val="bullet"/>
      <w:lvlText w:val="-"/>
      <w:lvlJc w:val="left"/>
      <w:pPr>
        <w:ind w:left="900" w:hanging="360"/>
      </w:pPr>
      <w:rPr>
        <w:rFonts w:ascii="Calibri" w:eastAsia="MS Mincho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289894547">
    <w:abstractNumId w:val="10"/>
  </w:num>
  <w:num w:numId="2" w16cid:durableId="1033993876">
    <w:abstractNumId w:val="8"/>
  </w:num>
  <w:num w:numId="3" w16cid:durableId="80375657">
    <w:abstractNumId w:val="12"/>
  </w:num>
  <w:num w:numId="4" w16cid:durableId="1382286677">
    <w:abstractNumId w:val="0"/>
  </w:num>
  <w:num w:numId="5" w16cid:durableId="76446245">
    <w:abstractNumId w:val="4"/>
  </w:num>
  <w:num w:numId="6" w16cid:durableId="554119740">
    <w:abstractNumId w:val="3"/>
  </w:num>
  <w:num w:numId="7" w16cid:durableId="2035959058">
    <w:abstractNumId w:val="2"/>
  </w:num>
  <w:num w:numId="8" w16cid:durableId="1642299217">
    <w:abstractNumId w:val="6"/>
  </w:num>
  <w:num w:numId="9" w16cid:durableId="395319806">
    <w:abstractNumId w:val="5"/>
  </w:num>
  <w:num w:numId="10" w16cid:durableId="2013338593">
    <w:abstractNumId w:val="1"/>
  </w:num>
  <w:num w:numId="11" w16cid:durableId="1137796707">
    <w:abstractNumId w:val="9"/>
  </w:num>
  <w:num w:numId="12" w16cid:durableId="1073087018">
    <w:abstractNumId w:val="11"/>
  </w:num>
  <w:num w:numId="13" w16cid:durableId="20413964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8582E"/>
    <w:rsid w:val="000D1107"/>
    <w:rsid w:val="000F2290"/>
    <w:rsid w:val="0010090C"/>
    <w:rsid w:val="001010F1"/>
    <w:rsid w:val="00105EA1"/>
    <w:rsid w:val="001407E1"/>
    <w:rsid w:val="00141F40"/>
    <w:rsid w:val="001662D7"/>
    <w:rsid w:val="001C5CA0"/>
    <w:rsid w:val="00204041"/>
    <w:rsid w:val="00217182"/>
    <w:rsid w:val="00217649"/>
    <w:rsid w:val="00223160"/>
    <w:rsid w:val="00274692"/>
    <w:rsid w:val="00281654"/>
    <w:rsid w:val="00286695"/>
    <w:rsid w:val="002F71C8"/>
    <w:rsid w:val="00303424"/>
    <w:rsid w:val="00313572"/>
    <w:rsid w:val="0032172C"/>
    <w:rsid w:val="00330F80"/>
    <w:rsid w:val="0033659A"/>
    <w:rsid w:val="00341E8C"/>
    <w:rsid w:val="0036637B"/>
    <w:rsid w:val="00375A1E"/>
    <w:rsid w:val="003C4D77"/>
    <w:rsid w:val="0040390E"/>
    <w:rsid w:val="004223AF"/>
    <w:rsid w:val="004329FB"/>
    <w:rsid w:val="00441118"/>
    <w:rsid w:val="00463971"/>
    <w:rsid w:val="00487A66"/>
    <w:rsid w:val="004C7215"/>
    <w:rsid w:val="004D282F"/>
    <w:rsid w:val="00510A39"/>
    <w:rsid w:val="00523753"/>
    <w:rsid w:val="00525F12"/>
    <w:rsid w:val="005370DA"/>
    <w:rsid w:val="00537F57"/>
    <w:rsid w:val="00560259"/>
    <w:rsid w:val="00561611"/>
    <w:rsid w:val="0063589B"/>
    <w:rsid w:val="0064407C"/>
    <w:rsid w:val="0068417A"/>
    <w:rsid w:val="006C65AF"/>
    <w:rsid w:val="006D3DC0"/>
    <w:rsid w:val="006F262B"/>
    <w:rsid w:val="00727AE0"/>
    <w:rsid w:val="00753F70"/>
    <w:rsid w:val="0075500D"/>
    <w:rsid w:val="007741CA"/>
    <w:rsid w:val="0078230D"/>
    <w:rsid w:val="007F52FB"/>
    <w:rsid w:val="008013BD"/>
    <w:rsid w:val="0080604F"/>
    <w:rsid w:val="00821D77"/>
    <w:rsid w:val="00823AA4"/>
    <w:rsid w:val="00852235"/>
    <w:rsid w:val="008836A1"/>
    <w:rsid w:val="00895CF0"/>
    <w:rsid w:val="008A72A9"/>
    <w:rsid w:val="008D6A14"/>
    <w:rsid w:val="00927E3E"/>
    <w:rsid w:val="009561C6"/>
    <w:rsid w:val="0096158F"/>
    <w:rsid w:val="00966983"/>
    <w:rsid w:val="009741C6"/>
    <w:rsid w:val="009778DB"/>
    <w:rsid w:val="00996AA0"/>
    <w:rsid w:val="00A212E7"/>
    <w:rsid w:val="00A3475C"/>
    <w:rsid w:val="00A41B88"/>
    <w:rsid w:val="00A642A4"/>
    <w:rsid w:val="00A809A7"/>
    <w:rsid w:val="00A911BB"/>
    <w:rsid w:val="00AC5191"/>
    <w:rsid w:val="00AC72F0"/>
    <w:rsid w:val="00AE151D"/>
    <w:rsid w:val="00AE1D90"/>
    <w:rsid w:val="00B071B6"/>
    <w:rsid w:val="00B12AD1"/>
    <w:rsid w:val="00B23393"/>
    <w:rsid w:val="00B31BAF"/>
    <w:rsid w:val="00B421CB"/>
    <w:rsid w:val="00B50C0C"/>
    <w:rsid w:val="00B544AB"/>
    <w:rsid w:val="00BD4971"/>
    <w:rsid w:val="00C1152D"/>
    <w:rsid w:val="00C17052"/>
    <w:rsid w:val="00C36065"/>
    <w:rsid w:val="00C5204D"/>
    <w:rsid w:val="00C640CC"/>
    <w:rsid w:val="00C860F5"/>
    <w:rsid w:val="00CD272B"/>
    <w:rsid w:val="00CF18D6"/>
    <w:rsid w:val="00D14923"/>
    <w:rsid w:val="00D26FBB"/>
    <w:rsid w:val="00D57ABB"/>
    <w:rsid w:val="00D61C9C"/>
    <w:rsid w:val="00D76BC6"/>
    <w:rsid w:val="00DD40ED"/>
    <w:rsid w:val="00E25266"/>
    <w:rsid w:val="00E5502E"/>
    <w:rsid w:val="00E76B52"/>
    <w:rsid w:val="00EA04C0"/>
    <w:rsid w:val="00EB3D55"/>
    <w:rsid w:val="00EF752B"/>
    <w:rsid w:val="00EF75AA"/>
    <w:rsid w:val="00F47B96"/>
    <w:rsid w:val="00F55951"/>
    <w:rsid w:val="00F87968"/>
    <w:rsid w:val="00FD16D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2"/>
    </o:shapelayout>
  </w:shapeDefaults>
  <w:decimalSymbol w:val=","/>
  <w:listSeparator w:val=";"/>
  <w14:docId w14:val="23801933"/>
  <w14:defaultImageDpi w14:val="300"/>
  <w15:chartTrackingRefBased/>
  <w15:docId w15:val="{2A1BA5BE-DD65-4BC5-83F8-32412F1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42A4"/>
    <w:pPr>
      <w:keepNext/>
      <w:keepLines/>
      <w:spacing w:before="320" w:after="320"/>
      <w:outlineLvl w:val="0"/>
    </w:pPr>
    <w:rPr>
      <w:rFonts w:eastAsia="MS Gothic"/>
      <w:b/>
      <w:bCs/>
      <w:color w:val="2B3583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A642A4"/>
    <w:rPr>
      <w:rFonts w:ascii="Arial" w:eastAsia="MS Gothic" w:hAnsi="Arial"/>
      <w:b/>
      <w:bCs/>
      <w:color w:val="2B3583"/>
      <w:sz w:val="4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1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customStyle="1" w:styleId="Emphaseple">
    <w:name w:val="Emphase pâle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customStyle="1" w:styleId="Emphaseintense">
    <w:name w:val="Emphase intense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2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3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customStyle="1" w:styleId="Rfrenceple">
    <w:name w:val="Référence pâl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5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4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E5502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E5502E"/>
    <w:rPr>
      <w:rFonts w:ascii="Arial" w:hAnsi="Arial"/>
      <w:szCs w:val="24"/>
    </w:rPr>
  </w:style>
  <w:style w:type="paragraph" w:customStyle="1" w:styleId="recours">
    <w:name w:val="recours"/>
    <w:basedOn w:val="Normal"/>
    <w:rsid w:val="00525F12"/>
    <w:pPr>
      <w:suppressAutoHyphens/>
      <w:autoSpaceDE w:val="0"/>
      <w:spacing w:line="240" w:lineRule="auto"/>
      <w:ind w:left="284" w:right="6095"/>
      <w:jc w:val="both"/>
    </w:pPr>
    <w:rPr>
      <w:rFonts w:ascii="Tahoma" w:eastAsia="Times New Roman" w:hAnsi="Tahoma" w:cs="Arial"/>
      <w:color w:val="007EA1"/>
      <w:sz w:val="16"/>
      <w:szCs w:val="16"/>
      <w:lang w:eastAsia="ar-SA"/>
    </w:rPr>
  </w:style>
  <w:style w:type="paragraph" w:customStyle="1" w:styleId="articlecontenu">
    <w:name w:val="article : contenu"/>
    <w:basedOn w:val="Normal"/>
    <w:rsid w:val="00525F12"/>
    <w:pPr>
      <w:autoSpaceDE w:val="0"/>
      <w:autoSpaceDN w:val="0"/>
      <w:spacing w:after="140" w:line="240" w:lineRule="auto"/>
      <w:ind w:firstLine="567"/>
      <w:jc w:val="both"/>
    </w:pPr>
    <w:rPr>
      <w:rFonts w:ascii="Tahoma" w:eastAsia="Times New Roman" w:hAnsi="Tahoma" w:cs="Arial"/>
      <w:color w:val="007EA1"/>
      <w:szCs w:val="20"/>
    </w:rPr>
  </w:style>
  <w:style w:type="paragraph" w:customStyle="1" w:styleId="Ontvotladelib">
    <w:name w:val="Ont voté la delib"/>
    <w:basedOn w:val="Normal"/>
    <w:rsid w:val="00141F40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41F4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F55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55951"/>
    <w:rPr>
      <w:rFonts w:ascii="Arial" w:hAnsi="Arial"/>
      <w:szCs w:val="24"/>
    </w:rPr>
  </w:style>
  <w:style w:type="paragraph" w:customStyle="1" w:styleId="LeMairerappellepropose">
    <w:name w:val="Le Maire rappelle/propose"/>
    <w:basedOn w:val="Normal"/>
    <w:rsid w:val="00510A39"/>
    <w:pPr>
      <w:spacing w:before="240" w:after="240" w:line="240" w:lineRule="auto"/>
      <w:jc w:val="both"/>
    </w:pPr>
    <w:rPr>
      <w:rFonts w:eastAsia="Times New Roman"/>
      <w:b/>
      <w:szCs w:val="20"/>
    </w:rPr>
  </w:style>
  <w:style w:type="paragraph" w:customStyle="1" w:styleId="VuConsidrant">
    <w:name w:val="Vu.Considérant"/>
    <w:basedOn w:val="Normal"/>
    <w:rsid w:val="00510A39"/>
    <w:pPr>
      <w:spacing w:after="140" w:line="240" w:lineRule="auto"/>
      <w:jc w:val="both"/>
    </w:pPr>
    <w:rPr>
      <w:rFonts w:eastAsia="Times New Roman"/>
      <w:szCs w:val="20"/>
    </w:rPr>
  </w:style>
  <w:style w:type="paragraph" w:customStyle="1" w:styleId="arrte">
    <w:name w:val="&quot;arrête&quot;"/>
    <w:basedOn w:val="Normal"/>
    <w:rsid w:val="00996AA0"/>
    <w:pPr>
      <w:spacing w:before="240" w:after="240" w:line="240" w:lineRule="auto"/>
      <w:jc w:val="center"/>
    </w:pPr>
    <w:rPr>
      <w:rFonts w:eastAsia="Times New Roman" w:cs="Arial"/>
      <w:b/>
      <w:bCs/>
      <w:spacing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44416551&amp;idArticle=LEGIARTI000044421930&amp;dateTexte=&amp;categorieLien=ci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breton\Downloads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60DF-F422-4C1C-995B-C8033F0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modele-arretes.dotx</Template>
  <TotalTime>6</TotalTime>
  <Pages>2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3058</CharactersWithSpaces>
  <SharedDoc>false</SharedDoc>
  <HLinks>
    <vt:vector size="6" baseType="variant">
      <vt:variant>
        <vt:i4>7143540</vt:i4>
      </vt:variant>
      <vt:variant>
        <vt:i4>3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GOUPIL Marie</dc:creator>
  <cp:keywords/>
  <cp:lastModifiedBy>DUVAL Michael</cp:lastModifiedBy>
  <cp:revision>8</cp:revision>
  <cp:lastPrinted>2014-01-28T13:31:00Z</cp:lastPrinted>
  <dcterms:created xsi:type="dcterms:W3CDTF">2024-12-09T15:58:00Z</dcterms:created>
  <dcterms:modified xsi:type="dcterms:W3CDTF">2025-02-05T15:41:00Z</dcterms:modified>
</cp:coreProperties>
</file>